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646D85" w:rsidRPr="0059580C" w:rsidRDefault="00646D85" w:rsidP="00646D85">
      <w:pPr>
        <w:pStyle w:val="a3"/>
        <w:ind w:right="114"/>
        <w:rPr>
          <w:b/>
          <w:sz w:val="36"/>
          <w:szCs w:val="36"/>
        </w:rPr>
      </w:pP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46D85" w:rsidRPr="009363A6" w:rsidRDefault="00F4689D" w:rsidP="00646D85">
      <w:pPr>
        <w:pStyle w:val="a3"/>
        <w:ind w:right="114"/>
        <w:jc w:val="left"/>
        <w:rPr>
          <w:szCs w:val="28"/>
        </w:rPr>
      </w:pPr>
      <w:r>
        <w:rPr>
          <w:szCs w:val="28"/>
        </w:rPr>
        <w:t>23.12.2020</w:t>
      </w:r>
      <w:r w:rsidR="00646D85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            № 1005</w:t>
      </w:r>
    </w:p>
    <w:p w:rsidR="00646D85" w:rsidRPr="002E6973" w:rsidRDefault="00646D85" w:rsidP="00646D85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646D85" w:rsidRPr="00DD0F71" w:rsidRDefault="00646D85" w:rsidP="00646D85">
      <w:pPr>
        <w:jc w:val="center"/>
        <w:rPr>
          <w:b/>
          <w:sz w:val="48"/>
          <w:szCs w:val="48"/>
        </w:rPr>
      </w:pPr>
    </w:p>
    <w:p w:rsidR="00646D85" w:rsidRDefault="00646D85" w:rsidP="00646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646D85" w:rsidRDefault="00646D85" w:rsidP="00646D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D85">
        <w:rPr>
          <w:b/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>
        <w:rPr>
          <w:b/>
          <w:sz w:val="28"/>
          <w:szCs w:val="28"/>
        </w:rPr>
        <w:t xml:space="preserve"> </w:t>
      </w:r>
      <w:r w:rsidRPr="00646D85">
        <w:rPr>
          <w:b/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>
        <w:rPr>
          <w:b/>
          <w:sz w:val="28"/>
          <w:szCs w:val="28"/>
        </w:rPr>
        <w:t>в 2021-2023 годах</w:t>
      </w:r>
    </w:p>
    <w:p w:rsidR="00646D85" w:rsidRDefault="00646D85" w:rsidP="00646D85">
      <w:pPr>
        <w:jc w:val="center"/>
        <w:rPr>
          <w:b/>
          <w:sz w:val="28"/>
          <w:szCs w:val="28"/>
        </w:rPr>
      </w:pPr>
    </w:p>
    <w:p w:rsidR="00646D85" w:rsidRPr="001B1CD1" w:rsidRDefault="00646D85" w:rsidP="00646D8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постановлениями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Омутнинского рай</w:t>
      </w:r>
      <w:r w:rsidR="008E621F">
        <w:rPr>
          <w:sz w:val="28"/>
          <w:szCs w:val="28"/>
        </w:rPr>
        <w:t xml:space="preserve">она Кировской области от 04.12.2020 </w:t>
      </w:r>
      <w:r>
        <w:rPr>
          <w:sz w:val="28"/>
          <w:szCs w:val="28"/>
        </w:rPr>
        <w:t xml:space="preserve">г. </w:t>
      </w:r>
      <w:r w:rsidRPr="00386EEE">
        <w:rPr>
          <w:sz w:val="28"/>
          <w:szCs w:val="28"/>
        </w:rPr>
        <w:t>№</w:t>
      </w:r>
      <w:r w:rsidR="008E621F">
        <w:rPr>
          <w:sz w:val="28"/>
          <w:szCs w:val="28"/>
        </w:rPr>
        <w:t xml:space="preserve">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8E621F">
        <w:rPr>
          <w:sz w:val="28"/>
          <w:szCs w:val="28"/>
        </w:rPr>
        <w:t xml:space="preserve">, от 09.12.2020 г. № 956 </w:t>
      </w:r>
      <w:r>
        <w:rPr>
          <w:sz w:val="28"/>
          <w:szCs w:val="28"/>
        </w:rPr>
        <w:t xml:space="preserve">"Об утверждении перечня муниципальных программ </w:t>
      </w:r>
      <w:r w:rsidRPr="00386EEE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46D85" w:rsidRPr="00646D85" w:rsidRDefault="00646D85" w:rsidP="00646D8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86EEE">
        <w:rPr>
          <w:sz w:val="28"/>
          <w:szCs w:val="28"/>
        </w:rPr>
        <w:t>Утвердить муниципальную программу</w:t>
      </w:r>
      <w:r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 xml:space="preserve">"Поддержка некоммерческих организаций и осуществление мероприятий по работе с детьми и молодежью </w:t>
      </w:r>
    </w:p>
    <w:p w:rsidR="00646D85" w:rsidRPr="00B52973" w:rsidRDefault="00646D85" w:rsidP="00646D8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EB674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в 2021-2023 годах</w:t>
      </w:r>
      <w:r>
        <w:rPr>
          <w:sz w:val="28"/>
          <w:szCs w:val="28"/>
        </w:rPr>
        <w:t>. Прилагается.</w:t>
      </w:r>
    </w:p>
    <w:p w:rsidR="00646D85" w:rsidRDefault="00646D85" w:rsidP="00646D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6EEE">
        <w:rPr>
          <w:sz w:val="28"/>
          <w:szCs w:val="28"/>
        </w:rPr>
        <w:t>Приостановить действие следующих постановлений:</w:t>
      </w:r>
    </w:p>
    <w:p w:rsidR="00297FBD" w:rsidRDefault="00646D85" w:rsidP="009D72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386EEE">
        <w:rPr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 от</w:t>
      </w:r>
      <w:r w:rsidR="00565AD6">
        <w:rPr>
          <w:sz w:val="28"/>
          <w:szCs w:val="28"/>
        </w:rPr>
        <w:t xml:space="preserve"> 04.12.2013 № 482 "Об утверждении муниципальной программы</w:t>
      </w:r>
      <w:r w:rsidR="009D7205">
        <w:rPr>
          <w:sz w:val="28"/>
          <w:szCs w:val="28"/>
        </w:rPr>
        <w:t xml:space="preserve"> </w:t>
      </w:r>
      <w:r w:rsidR="009D7205">
        <w:rPr>
          <w:sz w:val="28"/>
          <w:szCs w:val="28"/>
        </w:rPr>
        <w:lastRenderedPageBreak/>
        <w:t>"Поддержка некоммерческих организаций и мероприятия в сфере молодежной политики" Омутнинского городского поселения на 2014-2016 годы".</w:t>
      </w:r>
    </w:p>
    <w:p w:rsidR="009D7205" w:rsidRDefault="009D7205" w:rsidP="009D72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386EEE">
        <w:rPr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 от</w:t>
      </w:r>
      <w:r>
        <w:rPr>
          <w:sz w:val="28"/>
          <w:szCs w:val="28"/>
        </w:rPr>
        <w:t xml:space="preserve"> 29.12.2014 № 462 "</w:t>
      </w:r>
      <w:r w:rsidRPr="00354DAC">
        <w:rPr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sz w:val="28"/>
          <w:szCs w:val="28"/>
        </w:rPr>
        <w:t xml:space="preserve"> 04.12.2013 № 482".</w:t>
      </w:r>
    </w:p>
    <w:p w:rsidR="009D7205" w:rsidRDefault="009D7205" w:rsidP="009D72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Pr="00386EEE">
        <w:rPr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 от 30.12.2014 № 472 "</w:t>
      </w:r>
      <w:r w:rsidRPr="00354DAC">
        <w:rPr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sz w:val="28"/>
          <w:szCs w:val="28"/>
        </w:rPr>
        <w:t xml:space="preserve"> 04.12.2013 № 482".</w:t>
      </w:r>
    </w:p>
    <w:p w:rsidR="009D7205" w:rsidRDefault="009D7205" w:rsidP="009D72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Pr="00386EEE">
        <w:rPr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 от 29.12.2015 № 921 "</w:t>
      </w:r>
      <w:r w:rsidRPr="00354DAC">
        <w:rPr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sz w:val="28"/>
          <w:szCs w:val="28"/>
        </w:rPr>
        <w:t xml:space="preserve"> 04.12.2013 № 482".</w:t>
      </w:r>
    </w:p>
    <w:p w:rsidR="009D7205" w:rsidRDefault="009D7205" w:rsidP="009D72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Pr="00386EEE">
        <w:rPr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 от 25.11.2016 № 1020 "</w:t>
      </w:r>
      <w:r w:rsidRPr="00354DAC">
        <w:rPr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sz w:val="28"/>
          <w:szCs w:val="28"/>
        </w:rPr>
        <w:t xml:space="preserve"> 04.12.2013 № 482".</w:t>
      </w:r>
    </w:p>
    <w:p w:rsidR="009D7205" w:rsidRDefault="009D7205" w:rsidP="009D72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Pr="00386EEE">
        <w:rPr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 от 17.04.2017 № 242 "</w:t>
      </w:r>
      <w:r w:rsidRPr="00354DAC">
        <w:rPr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sz w:val="28"/>
          <w:szCs w:val="28"/>
        </w:rPr>
        <w:t xml:space="preserve"> 04.12.2013 № 482".</w:t>
      </w:r>
    </w:p>
    <w:p w:rsidR="009D7205" w:rsidRDefault="009D7205" w:rsidP="009D72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</w:t>
      </w:r>
      <w:r w:rsidRPr="00386EEE">
        <w:rPr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 от 01.08.2017 № 622 "</w:t>
      </w:r>
      <w:r w:rsidRPr="00354DAC">
        <w:rPr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sz w:val="28"/>
          <w:szCs w:val="28"/>
        </w:rPr>
        <w:t xml:space="preserve"> 04.12.2013 № 482".</w:t>
      </w:r>
    </w:p>
    <w:p w:rsidR="009D7205" w:rsidRDefault="009D7205" w:rsidP="009D72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</w:t>
      </w:r>
      <w:r w:rsidRPr="00386EEE">
        <w:rPr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 от 15.01.2018 № 24 "</w:t>
      </w:r>
      <w:r w:rsidRPr="00354DAC">
        <w:rPr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sz w:val="28"/>
          <w:szCs w:val="28"/>
        </w:rPr>
        <w:t xml:space="preserve"> 04.12.2013 № 482".</w:t>
      </w:r>
    </w:p>
    <w:p w:rsidR="009D7205" w:rsidRDefault="009D7205" w:rsidP="009D72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2.9. </w:t>
      </w:r>
      <w:r w:rsidRPr="00386EEE">
        <w:rPr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 от 01.04.2019 № 267 "</w:t>
      </w:r>
      <w:r w:rsidRPr="00354DAC">
        <w:rPr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sz w:val="28"/>
          <w:szCs w:val="28"/>
        </w:rPr>
        <w:t xml:space="preserve"> 04.12.2013 № 482".</w:t>
      </w:r>
    </w:p>
    <w:p w:rsidR="00C6797E" w:rsidRDefault="00C6797E" w:rsidP="00C679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 </w:t>
      </w:r>
      <w:r w:rsidRPr="00386EEE">
        <w:rPr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 от 23.01.2020 № 50 "</w:t>
      </w:r>
      <w:r w:rsidRPr="00354DAC">
        <w:rPr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sz w:val="28"/>
          <w:szCs w:val="28"/>
        </w:rPr>
        <w:t xml:space="preserve"> 04.12.2013 № 482".</w:t>
      </w:r>
    </w:p>
    <w:p w:rsidR="00C6797E" w:rsidRDefault="00C6797E" w:rsidP="00C679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386EEE">
        <w:rPr>
          <w:sz w:val="28"/>
          <w:szCs w:val="28"/>
        </w:rPr>
        <w:t>Настоящее постановление вступает в силу с 01.01.2021 г.</w:t>
      </w:r>
    </w:p>
    <w:p w:rsidR="00C6797E" w:rsidRDefault="00C6797E" w:rsidP="00C6797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D3FB5">
        <w:rPr>
          <w:rFonts w:ascii="Times New Roman" w:hAnsi="Times New Roman" w:cs="Times New Roman"/>
          <w:sz w:val="28"/>
          <w:szCs w:val="28"/>
        </w:rPr>
        <w:t>4. Постановления администрации муниципального образования Омутнинское городское поселение Омутнинского района Кировской области, указанные в пункте 2 настоящего постановления, утрачивают силу с момента приведения объемов финансирования и значений целевых показателей эффективности муниципальной программы, указанной в подпункте 2.1. настоящего постановления, за отчетный год в соответствие с их фактическими значениями в порядке, предусмотренном разделом 5 "Порядка разработки,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муниципального образования Омутнинское городское поселение Омутнинского района Кировской области от 31.10.2013 № 428.</w:t>
      </w:r>
    </w:p>
    <w:p w:rsidR="00C6797E" w:rsidRPr="002B687B" w:rsidRDefault="00C6797E" w:rsidP="00C6797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86EEE">
        <w:rPr>
          <w:sz w:val="28"/>
          <w:szCs w:val="28"/>
        </w:rPr>
        <w:t xml:space="preserve">5. </w:t>
      </w:r>
      <w:r w:rsidRPr="00F37401">
        <w:rPr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92B2D" w:rsidRDefault="00C6797E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386EEE">
        <w:rPr>
          <w:sz w:val="28"/>
          <w:szCs w:val="28"/>
        </w:rPr>
        <w:t>Контроль за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592B2D" w:rsidRDefault="00592B2D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92B2D" w:rsidRDefault="00592B2D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797E" w:rsidRDefault="00C6797E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B40BE0" w:rsidRDefault="00C6797E" w:rsidP="00592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                                               И.В.Шаталов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lastRenderedPageBreak/>
        <w:t>Подготовлено: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  <w:r w:rsidRPr="00D46AC4">
        <w:rPr>
          <w:sz w:val="28"/>
          <w:szCs w:val="28"/>
        </w:rPr>
        <w:t xml:space="preserve"> 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Омутнинского городского  поселения        __________ </w:t>
      </w:r>
      <w:r>
        <w:rPr>
          <w:sz w:val="28"/>
          <w:szCs w:val="28"/>
        </w:rPr>
        <w:t>К.А. Запольских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D46AC4">
        <w:rPr>
          <w:sz w:val="28"/>
          <w:szCs w:val="28"/>
        </w:rPr>
        <w:t xml:space="preserve"> юридическим отделом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 </w:t>
      </w:r>
      <w:r w:rsidR="008E621F">
        <w:rPr>
          <w:sz w:val="28"/>
          <w:szCs w:val="28"/>
        </w:rPr>
        <w:t xml:space="preserve">   </w:t>
      </w:r>
      <w:r w:rsidRPr="00D46AC4">
        <w:rPr>
          <w:sz w:val="28"/>
          <w:szCs w:val="28"/>
        </w:rPr>
        <w:t>__________  Е.Б.Волкова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>ведующий финансово-экономическим</w:t>
      </w:r>
    </w:p>
    <w:p w:rsidR="00646D85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646D85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поселения                                </w:t>
      </w:r>
      <w:r w:rsidR="008E621F">
        <w:rPr>
          <w:sz w:val="28"/>
          <w:szCs w:val="28"/>
        </w:rPr>
        <w:t xml:space="preserve">  </w:t>
      </w:r>
      <w:r w:rsidR="0042258F">
        <w:rPr>
          <w:sz w:val="28"/>
          <w:szCs w:val="28"/>
        </w:rPr>
        <w:t xml:space="preserve">__________ </w:t>
      </w:r>
      <w:r w:rsidRPr="00D46AC4">
        <w:rPr>
          <w:sz w:val="28"/>
          <w:szCs w:val="28"/>
        </w:rPr>
        <w:t xml:space="preserve">Е.В.Арасланова </w:t>
      </w:r>
    </w:p>
    <w:p w:rsidR="00592B2D" w:rsidRDefault="00592B2D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92B2D" w:rsidRDefault="00592B2D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92B2D" w:rsidRDefault="00592B2D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социальным </w:t>
      </w:r>
    </w:p>
    <w:p w:rsidR="00592B2D" w:rsidRDefault="00592B2D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592B2D" w:rsidRDefault="00592B2D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В.Н. Курилова</w:t>
      </w:r>
    </w:p>
    <w:p w:rsidR="002F6233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6233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6233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УФСТМ</w:t>
      </w:r>
    </w:p>
    <w:p w:rsidR="002F6233" w:rsidRPr="00D46AC4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Омутнинского района                                   __________ И.П. Владыкина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Pr="00D34746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муниципального образования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Омутнинское городское поселение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Омутнинского района 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Кировской области                                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 w:rsidR="00F468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от 23.12.2020 № 1005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646D85" w:rsidRPr="00746321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Pr="001A7EC3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646D85" w:rsidRDefault="00646D85" w:rsidP="00646D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D85">
        <w:rPr>
          <w:b/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>
        <w:rPr>
          <w:b/>
          <w:sz w:val="28"/>
          <w:szCs w:val="28"/>
        </w:rPr>
        <w:t xml:space="preserve"> </w:t>
      </w:r>
      <w:r w:rsidRPr="00646D85">
        <w:rPr>
          <w:b/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>
        <w:rPr>
          <w:b/>
          <w:sz w:val="28"/>
          <w:szCs w:val="28"/>
        </w:rPr>
        <w:t>в 2021-2023 годах</w:t>
      </w:r>
    </w:p>
    <w:p w:rsidR="00646D85" w:rsidRPr="00665E3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B2D" w:rsidRDefault="00592B2D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E2" w:rsidRDefault="00927AE2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Омутнинск</w:t>
      </w:r>
    </w:p>
    <w:p w:rsidR="00646D85" w:rsidRPr="000D1909" w:rsidRDefault="00646D85" w:rsidP="00646D85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r w:rsidRPr="000D1909">
        <w:rPr>
          <w:b/>
          <w:bCs/>
          <w:color w:val="000000"/>
        </w:rPr>
        <w:lastRenderedPageBreak/>
        <w:t xml:space="preserve">ПАСПОРТ </w:t>
      </w:r>
    </w:p>
    <w:p w:rsidR="00646D85" w:rsidRPr="000D1909" w:rsidRDefault="00646D85" w:rsidP="00646D85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 w:rsidRPr="000D1909">
        <w:rPr>
          <w:b/>
          <w:bCs/>
          <w:color w:val="000000"/>
        </w:rPr>
        <w:t>муниципальной программы</w:t>
      </w:r>
    </w:p>
    <w:p w:rsidR="00646D85" w:rsidRPr="00646D85" w:rsidRDefault="00646D85" w:rsidP="00646D85">
      <w:pPr>
        <w:autoSpaceDE w:val="0"/>
        <w:autoSpaceDN w:val="0"/>
        <w:adjustRightInd w:val="0"/>
        <w:jc w:val="center"/>
        <w:rPr>
          <w:b/>
        </w:rPr>
      </w:pPr>
      <w:r w:rsidRPr="00646D85">
        <w:rPr>
          <w:b/>
        </w:rPr>
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области"в 2021-2023 годах</w:t>
      </w:r>
    </w:p>
    <w:p w:rsidR="00646D85" w:rsidRPr="000D1909" w:rsidRDefault="00646D85" w:rsidP="00646D85">
      <w:pPr>
        <w:widowControl w:val="0"/>
        <w:ind w:left="40" w:right="97"/>
        <w:jc w:val="center"/>
        <w:rPr>
          <w:color w:val="000000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7"/>
        <w:gridCol w:w="6298"/>
      </w:tblGrid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646D85" w:rsidRPr="00646D85" w:rsidRDefault="00646D85" w:rsidP="00646D85">
            <w:pPr>
              <w:autoSpaceDE w:val="0"/>
              <w:autoSpaceDN w:val="0"/>
              <w:adjustRightInd w:val="0"/>
              <w:jc w:val="both"/>
            </w:pPr>
            <w:r w:rsidRPr="00646D85">
      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области"в 2021-2023 годах</w:t>
            </w:r>
          </w:p>
          <w:p w:rsidR="00646D85" w:rsidRPr="000D1909" w:rsidRDefault="00646D85" w:rsidP="00646D85">
            <w:pPr>
              <w:widowControl w:val="0"/>
              <w:ind w:left="40"/>
              <w:jc w:val="both"/>
              <w:rPr>
                <w:color w:val="FF0000"/>
              </w:rPr>
            </w:pP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646D85" w:rsidRPr="000D1909" w:rsidRDefault="00B21C60" w:rsidP="00B21C60">
            <w:pPr>
              <w:pStyle w:val="2"/>
              <w:shd w:val="clear" w:color="auto" w:fill="auto"/>
              <w:spacing w:after="18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  <w:r>
              <w:rPr>
                <w:rStyle w:val="1"/>
                <w:rFonts w:eastAsiaTheme="minorHAnsi"/>
              </w:rPr>
              <w:t xml:space="preserve"> </w:t>
            </w:r>
            <w:r w:rsidR="00646D85" w:rsidRPr="000D1909">
              <w:rPr>
                <w:rStyle w:val="1"/>
                <w:rFonts w:eastAsiaTheme="minorHAnsi"/>
              </w:rPr>
              <w:t>Омутнинского района Кировской области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7D7350" w:rsidRPr="004A50EB" w:rsidRDefault="00722411" w:rsidP="00722411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A50EB">
              <w:rPr>
                <w:sz w:val="24"/>
                <w:szCs w:val="24"/>
              </w:rPr>
              <w:t>Территориальное общественное самоуправление (ТОСы), расположенные на территории Омутнинского городского поселения;</w:t>
            </w:r>
          </w:p>
          <w:p w:rsidR="00722411" w:rsidRPr="004A50EB" w:rsidRDefault="00722411" w:rsidP="00722411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4A50EB">
              <w:rPr>
                <w:sz w:val="24"/>
                <w:szCs w:val="24"/>
              </w:rPr>
              <w:t>- Омутнинская городская организация Кировской области организации Всероссийской общественной организации ветеранов (пенсионеров) войны, труда и правоохранительных органов</w:t>
            </w:r>
            <w:r w:rsidR="007D7350">
              <w:rPr>
                <w:sz w:val="24"/>
                <w:szCs w:val="24"/>
              </w:rPr>
              <w:t>;</w:t>
            </w:r>
          </w:p>
          <w:p w:rsidR="00722411" w:rsidRPr="004A50EB" w:rsidRDefault="00722411" w:rsidP="00722411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4A50EB">
              <w:rPr>
                <w:sz w:val="24"/>
                <w:szCs w:val="24"/>
              </w:rPr>
              <w:t>- Омутнинская районная организация Кировской областной организации общеросси</w:t>
            </w:r>
            <w:r w:rsidR="007D7350">
              <w:rPr>
                <w:sz w:val="24"/>
                <w:szCs w:val="24"/>
              </w:rPr>
              <w:t>йской общественной организации "</w:t>
            </w:r>
            <w:r w:rsidRPr="004A50EB">
              <w:rPr>
                <w:sz w:val="24"/>
                <w:szCs w:val="24"/>
              </w:rPr>
              <w:t>Вс</w:t>
            </w:r>
            <w:r w:rsidR="007D7350">
              <w:rPr>
                <w:sz w:val="24"/>
                <w:szCs w:val="24"/>
              </w:rPr>
              <w:t>ероссийское общество инвалидов";</w:t>
            </w:r>
          </w:p>
          <w:p w:rsidR="00722411" w:rsidRDefault="00722411" w:rsidP="007D7350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4A50EB">
              <w:rPr>
                <w:sz w:val="24"/>
                <w:szCs w:val="24"/>
              </w:rPr>
              <w:t>- Омутнинская районная организация Кировской областной организации общеросси</w:t>
            </w:r>
            <w:r w:rsidR="007D7350">
              <w:rPr>
                <w:sz w:val="24"/>
                <w:szCs w:val="24"/>
              </w:rPr>
              <w:t>йской общественной организации "</w:t>
            </w:r>
            <w:r w:rsidRPr="004A50EB">
              <w:rPr>
                <w:sz w:val="24"/>
                <w:szCs w:val="24"/>
              </w:rPr>
              <w:t>Вс</w:t>
            </w:r>
            <w:r w:rsidR="007D7350">
              <w:rPr>
                <w:sz w:val="24"/>
                <w:szCs w:val="24"/>
              </w:rPr>
              <w:t>ероссийское общество слепых";</w:t>
            </w:r>
            <w:r w:rsidRPr="004A50EB">
              <w:rPr>
                <w:sz w:val="24"/>
                <w:szCs w:val="24"/>
              </w:rPr>
              <w:t xml:space="preserve"> </w:t>
            </w:r>
          </w:p>
          <w:p w:rsidR="00646D85" w:rsidRDefault="00722411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674C">
              <w:rPr>
                <w:rFonts w:ascii="Times New Roman" w:hAnsi="Times New Roman" w:cs="Times New Roman"/>
                <w:sz w:val="24"/>
                <w:szCs w:val="24"/>
              </w:rPr>
              <w:t>МКУ "</w:t>
            </w:r>
            <w:r w:rsidR="00B21C6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B674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спорту, туризму и работе с молодежью администрации муниципального образования Омутнинский муниципальный район Кировской области" (далее по тексту - УФСТМ Омутнинского района)</w:t>
            </w:r>
            <w:r w:rsidR="007D73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350" w:rsidRDefault="007D7350" w:rsidP="007D7350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МУП ЖКХ "Благоустройство";</w:t>
            </w:r>
          </w:p>
          <w:p w:rsidR="007D7350" w:rsidRPr="000D1909" w:rsidRDefault="007D7350" w:rsidP="0089390A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A50EB">
              <w:rPr>
                <w:sz w:val="24"/>
                <w:szCs w:val="24"/>
              </w:rPr>
              <w:t>КОГКУ Центр занятости населения Омутнинского района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7D7350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646D85"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="00646D85"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7D7350" w:rsidRDefault="007D7350" w:rsidP="00BF5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25FBB">
              <w:rPr>
                <w:rFonts w:ascii="Times New Roman" w:hAnsi="Times New Roman" w:cs="Times New Roman"/>
              </w:rPr>
              <w:t>Создание благоприятн</w:t>
            </w:r>
            <w:r>
              <w:rPr>
                <w:rFonts w:ascii="Times New Roman" w:hAnsi="Times New Roman" w:cs="Times New Roman"/>
              </w:rPr>
              <w:t>ых условий проживания населения городского поселения, р</w:t>
            </w:r>
            <w:r w:rsidRPr="00125FBB">
              <w:rPr>
                <w:rFonts w:ascii="Times New Roman" w:hAnsi="Times New Roman" w:cs="Times New Roman"/>
              </w:rPr>
              <w:t>азвитие социально-экономической сферы в Омутнинском городском поселении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6D85" w:rsidRPr="007D7350" w:rsidRDefault="007D7350" w:rsidP="008C43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2258F">
              <w:rPr>
                <w:rFonts w:ascii="Times New Roman" w:hAnsi="Times New Roman" w:cs="Times New Roman"/>
              </w:rPr>
              <w:t>Обеспечение успешной самореализации молодежи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C6797E" w:rsidRPr="00B3170E" w:rsidRDefault="00C6797E" w:rsidP="00C6797E">
            <w:r>
              <w:t>- У</w:t>
            </w:r>
            <w:r w:rsidRPr="00B3170E">
              <w:t>силение роли социально-ориентированных некоммерческих организаций</w:t>
            </w:r>
            <w:r>
              <w:t>;</w:t>
            </w:r>
            <w:r w:rsidRPr="00B3170E">
              <w:t xml:space="preserve"> </w:t>
            </w:r>
          </w:p>
          <w:p w:rsidR="00C6797E" w:rsidRDefault="00C6797E" w:rsidP="00C6797E">
            <w:pPr>
              <w:autoSpaceDE w:val="0"/>
              <w:autoSpaceDN w:val="0"/>
              <w:adjustRightInd w:val="0"/>
            </w:pPr>
            <w:r>
              <w:t>- Ф</w:t>
            </w:r>
            <w:r w:rsidRPr="00B3170E">
              <w:t>ормирование механизмов взаимодействия между администрацией города и социально-ориентированными некоммерческими организациями</w:t>
            </w:r>
            <w:r>
              <w:t>;</w:t>
            </w:r>
          </w:p>
          <w:p w:rsidR="008254BF" w:rsidRDefault="008254BF" w:rsidP="00C6797E">
            <w:pPr>
              <w:autoSpaceDE w:val="0"/>
              <w:autoSpaceDN w:val="0"/>
              <w:adjustRightInd w:val="0"/>
            </w:pPr>
            <w:r>
              <w:t>- Создание условий для реализации социально-экономических, трудовых, гражданских прав и свобод лиц старшего поколения и лиц с ограниченными возможностями;</w:t>
            </w:r>
          </w:p>
          <w:p w:rsidR="0083029B" w:rsidRDefault="00C6797E" w:rsidP="0083029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DB3FCF">
              <w:t xml:space="preserve">- </w:t>
            </w:r>
            <w:r w:rsidR="008254BF">
              <w:t>С</w:t>
            </w:r>
            <w:r w:rsidR="0083029B">
              <w:t>оздание условий для снижения числа правонарушений несовершеннолетними;</w:t>
            </w:r>
          </w:p>
          <w:p w:rsidR="00646D85" w:rsidRPr="000D1909" w:rsidRDefault="00C6797E" w:rsidP="0083029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DD1540">
              <w:rPr>
                <w:spacing w:val="2"/>
              </w:rPr>
              <w:t xml:space="preserve">- </w:t>
            </w:r>
            <w:r w:rsidR="0083029B">
              <w:rPr>
                <w:spacing w:val="2"/>
                <w:shd w:val="clear" w:color="auto" w:fill="FFFFFF"/>
              </w:rPr>
              <w:t xml:space="preserve">Формирование условий для успешного развития </w:t>
            </w:r>
            <w:r w:rsidR="0083029B">
              <w:rPr>
                <w:spacing w:val="2"/>
                <w:shd w:val="clear" w:color="auto" w:fill="FFFFFF"/>
              </w:rPr>
              <w:lastRenderedPageBreak/>
              <w:t>потенциала молодежи, ее эффективной самореализации в интересах социально-экономического, общественно-политического и культурного развития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7D7350" w:rsidRPr="007D7350" w:rsidRDefault="007D7350" w:rsidP="007D7350">
            <w:pPr>
              <w:pStyle w:val="a6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7350">
              <w:rPr>
                <w:sz w:val="24"/>
                <w:szCs w:val="24"/>
              </w:rPr>
              <w:t>Увеличение количества социально-ориентированных некоммерческих организаций, осуществляющих деятельность на территории муниципального образования;</w:t>
            </w:r>
          </w:p>
          <w:p w:rsidR="00646D85" w:rsidRDefault="007D7350" w:rsidP="007D73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D7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активности социально-ориентированных некоммерческих организаций с администрацией муниципального образования</w:t>
            </w:r>
            <w:r w:rsidR="00090D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90D52" w:rsidRPr="000D1909" w:rsidRDefault="00090D52" w:rsidP="007D73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социальной, творческой активности и развитие потенциала молодежи в различных сферах общественной жизни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DC405F" w:rsidRPr="0089390A" w:rsidRDefault="005629B4" w:rsidP="008939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Отсутствуют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</w:t>
            </w:r>
            <w:r w:rsidR="002721C4">
              <w:rPr>
                <w:color w:val="000000"/>
                <w:kern w:val="36"/>
              </w:rPr>
              <w:t xml:space="preserve">иципальной программы составляет 2430,310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2021 – </w:t>
            </w:r>
            <w:r w:rsidR="00224102">
              <w:rPr>
                <w:color w:val="000000"/>
                <w:kern w:val="36"/>
              </w:rPr>
              <w:t xml:space="preserve">787,910 </w:t>
            </w:r>
            <w:r>
              <w:rPr>
                <w:color w:val="000000"/>
                <w:kern w:val="36"/>
              </w:rPr>
              <w:t>тыс. руб.</w:t>
            </w:r>
          </w:p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2022 – </w:t>
            </w:r>
            <w:r w:rsidR="002721C4">
              <w:rPr>
                <w:color w:val="000000"/>
                <w:kern w:val="36"/>
              </w:rPr>
              <w:t xml:space="preserve">821,200 </w:t>
            </w:r>
            <w:r>
              <w:rPr>
                <w:color w:val="000000"/>
                <w:kern w:val="36"/>
              </w:rPr>
              <w:t>тыс. руб.</w:t>
            </w:r>
          </w:p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2023 – </w:t>
            </w:r>
            <w:r w:rsidR="002721C4">
              <w:rPr>
                <w:color w:val="000000"/>
                <w:kern w:val="36"/>
              </w:rPr>
              <w:t xml:space="preserve">821,200 </w:t>
            </w:r>
            <w:r>
              <w:rPr>
                <w:color w:val="000000"/>
                <w:kern w:val="36"/>
              </w:rPr>
              <w:t>тыс. руб.</w:t>
            </w:r>
          </w:p>
          <w:p w:rsidR="00646D85" w:rsidRPr="001A763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646D85" w:rsidRDefault="00646D85" w:rsidP="00646D85">
      <w:pPr>
        <w:widowControl w:val="0"/>
        <w:ind w:left="40" w:right="97"/>
        <w:jc w:val="center"/>
        <w:rPr>
          <w:color w:val="000000"/>
        </w:rPr>
      </w:pPr>
    </w:p>
    <w:p w:rsidR="00646D85" w:rsidRPr="000D1909" w:rsidRDefault="00646D85" w:rsidP="00646D85">
      <w:pPr>
        <w:widowControl w:val="0"/>
        <w:ind w:left="40" w:right="97"/>
        <w:jc w:val="right"/>
        <w:rPr>
          <w:color w:val="000000"/>
        </w:rPr>
      </w:pPr>
    </w:p>
    <w:p w:rsidR="00B75155" w:rsidRPr="00F06ED8" w:rsidRDefault="00B75155" w:rsidP="00B75155">
      <w:pPr>
        <w:jc w:val="center"/>
        <w:rPr>
          <w:b/>
          <w:sz w:val="28"/>
          <w:szCs w:val="28"/>
        </w:rPr>
      </w:pPr>
      <w:r w:rsidRPr="00F06ED8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</w:t>
      </w:r>
      <w:r w:rsidR="0089390A">
        <w:rPr>
          <w:b/>
          <w:sz w:val="28"/>
          <w:szCs w:val="28"/>
        </w:rPr>
        <w:t xml:space="preserve"> </w:t>
      </w:r>
      <w:r w:rsidRPr="00F06ED8">
        <w:rPr>
          <w:b/>
          <w:sz w:val="28"/>
          <w:szCs w:val="28"/>
        </w:rPr>
        <w:t>и прогноз ее развития</w:t>
      </w:r>
    </w:p>
    <w:p w:rsidR="00F06ED8" w:rsidRDefault="00F06ED8" w:rsidP="00B75155">
      <w:pPr>
        <w:jc w:val="center"/>
        <w:rPr>
          <w:b/>
        </w:rPr>
      </w:pPr>
    </w:p>
    <w:p w:rsidR="00224102" w:rsidRDefault="00224102" w:rsidP="00B75155">
      <w:pPr>
        <w:jc w:val="center"/>
        <w:rPr>
          <w:i/>
          <w:sz w:val="28"/>
          <w:szCs w:val="28"/>
        </w:rPr>
      </w:pPr>
      <w:r w:rsidRPr="00224102">
        <w:rPr>
          <w:i/>
          <w:sz w:val="28"/>
          <w:szCs w:val="28"/>
        </w:rPr>
        <w:t>Финансовая поддержка общественных инициатив</w:t>
      </w:r>
    </w:p>
    <w:p w:rsidR="00224102" w:rsidRPr="00224102" w:rsidRDefault="00224102" w:rsidP="00B75155">
      <w:pPr>
        <w:jc w:val="center"/>
        <w:rPr>
          <w:i/>
          <w:sz w:val="28"/>
          <w:szCs w:val="28"/>
        </w:rPr>
      </w:pP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Развитие гражданского общества в Российской Федерации немыслимо без инициатив населения, без создания общественных объединений и ТОС, участвующих в решении социально значимых проблем.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 xml:space="preserve">Общественные объединения и ТОС сегодня - неотъемлемая часть общества, реальная движущая сила социальных преобразований современности. Их возрастающая роль в развитии и становлении гражданского общества требует от органов местного самоуправления дальнейшего совершенствования основных форм, методов и принципов взаимодействия с ними при решении вопросов местного значения. Общественные объединения и ТОС являются одним из способов реализации </w:t>
      </w:r>
      <w:r w:rsidRPr="00AB5193">
        <w:rPr>
          <w:sz w:val="28"/>
          <w:szCs w:val="28"/>
        </w:rPr>
        <w:lastRenderedPageBreak/>
        <w:t>инициатив населения и играют важную роль в решении проблем местных сообществ.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Во-первых, местные общественные объединения всех видов - это пло</w:t>
      </w:r>
      <w:r w:rsidRPr="00AB5193">
        <w:rPr>
          <w:sz w:val="28"/>
          <w:szCs w:val="28"/>
        </w:rPr>
        <w:softHyphen/>
        <w:t>щадка широкого использования интеллектуального, научного, культурного потенциала жителей муниципального образования для решения вопросов ме</w:t>
      </w:r>
      <w:r w:rsidRPr="00AB5193">
        <w:rPr>
          <w:sz w:val="28"/>
          <w:szCs w:val="28"/>
        </w:rPr>
        <w:softHyphen/>
        <w:t>стного значения в тех областях, где они работают.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Во-вторых, существенный источник информации о проблемах и запро</w:t>
      </w:r>
      <w:r w:rsidRPr="00AB5193">
        <w:rPr>
          <w:sz w:val="28"/>
          <w:szCs w:val="28"/>
        </w:rPr>
        <w:softHyphen/>
        <w:t>сах жителей. В то же время местные общественные объединения могут быть средством доведения важной информации от органов местного самоуправле</w:t>
      </w:r>
      <w:r w:rsidRPr="00AB5193">
        <w:rPr>
          <w:sz w:val="28"/>
          <w:szCs w:val="28"/>
        </w:rPr>
        <w:softHyphen/>
        <w:t>ния до населения.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В-третьих, это важное средство разрешения выявленных проблем, само</w:t>
      </w:r>
      <w:r w:rsidRPr="00AB5193">
        <w:rPr>
          <w:sz w:val="28"/>
          <w:szCs w:val="28"/>
        </w:rPr>
        <w:softHyphen/>
        <w:t>реализации гражданами собственных запросов.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Таким образом, инициативы общественных объединений и ТОС играют одну из важнейших ролей в процессе социального развития и составляют фундаментальную основу гражданского общества. Их полноценная деятель</w:t>
      </w:r>
      <w:r w:rsidRPr="00AB5193">
        <w:rPr>
          <w:sz w:val="28"/>
          <w:szCs w:val="28"/>
        </w:rPr>
        <w:softHyphen/>
        <w:t>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 настоящее время идет процесс накопления опыта взаимодействия ад</w:t>
      </w:r>
      <w:r w:rsidRPr="00AB5193">
        <w:rPr>
          <w:sz w:val="28"/>
          <w:szCs w:val="28"/>
        </w:rPr>
        <w:softHyphen/>
        <w:t>министрации муниципального образования с общественными объединениями и ТОС, существующими на территории муниципального образования, а также работа по организации новых общественных объединений и ТОС.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 процессе данной организационной работы выявился ряд проблем: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24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t>недостаточная активность населения по осуществлению прав в области общественного самоуправления;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34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t>отсутствие эффективного механизма муниципальной поддержки общест</w:t>
      </w:r>
      <w:r w:rsidRPr="00AB5193">
        <w:rPr>
          <w:sz w:val="28"/>
          <w:szCs w:val="28"/>
        </w:rPr>
        <w:softHyphen/>
        <w:t>венных объединений и ТОС, участвующих в решении социально значимых проблем населения муниципального образования;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t>недостаточность материально-технического и методического обеспечения деятельности общественных объединений и ТОС;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lastRenderedPageBreak/>
        <w:t>недостаточная информированность о деятельности общественных объе</w:t>
      </w:r>
      <w:r w:rsidRPr="00AB5193">
        <w:rPr>
          <w:sz w:val="28"/>
          <w:szCs w:val="28"/>
        </w:rPr>
        <w:softHyphen/>
        <w:t>динений и ТОС в средствах массовой информации (далее - СМИ).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Именно поэтому особое внимание следует уделить на решение выше</w:t>
      </w:r>
      <w:r w:rsidRPr="00AB5193">
        <w:rPr>
          <w:sz w:val="28"/>
          <w:szCs w:val="28"/>
        </w:rPr>
        <w:softHyphen/>
        <w:t>указанных проблем, на создание благоприятных условий для конструктивного сотрудничества общественных объединений и ТОС с органами местного самоуправления муниципального образования.</w:t>
      </w:r>
    </w:p>
    <w:p w:rsidR="005629B4" w:rsidRDefault="00AB5193" w:rsidP="005629B4">
      <w:pPr>
        <w:pStyle w:val="a6"/>
        <w:shd w:val="clear" w:color="auto" w:fill="auto"/>
        <w:spacing w:after="240" w:line="360" w:lineRule="auto"/>
        <w:ind w:firstLine="720"/>
        <w:rPr>
          <w:sz w:val="28"/>
          <w:szCs w:val="28"/>
        </w:rPr>
      </w:pPr>
      <w:r w:rsidRPr="00AB5193">
        <w:rPr>
          <w:sz w:val="28"/>
          <w:szCs w:val="28"/>
        </w:rPr>
        <w:t>Данное мероприятие будет способствовать развитию гражданской активно</w:t>
      </w:r>
      <w:r w:rsidRPr="00AB5193">
        <w:rPr>
          <w:sz w:val="28"/>
          <w:szCs w:val="28"/>
        </w:rPr>
        <w:softHyphen/>
        <w:t>сти, общественных инициатив, созданию эффективной системы взаимодейст</w:t>
      </w:r>
      <w:r w:rsidRPr="00AB5193">
        <w:rPr>
          <w:sz w:val="28"/>
          <w:szCs w:val="28"/>
        </w:rPr>
        <w:softHyphen/>
        <w:t>вия органов местного самоуправления муниципального образования с общест</w:t>
      </w:r>
      <w:r w:rsidRPr="00AB5193">
        <w:rPr>
          <w:sz w:val="28"/>
          <w:szCs w:val="28"/>
        </w:rPr>
        <w:softHyphen/>
        <w:t>венными объединениями и ТОС, а также популяризации деятельности обще</w:t>
      </w:r>
      <w:r w:rsidRPr="00AB5193">
        <w:rPr>
          <w:sz w:val="28"/>
          <w:szCs w:val="28"/>
        </w:rPr>
        <w:softHyphen/>
        <w:t>ственных объединений и ТОС, осуществляющих общественно полезную дея</w:t>
      </w:r>
      <w:r w:rsidRPr="00AB5193">
        <w:rPr>
          <w:sz w:val="28"/>
          <w:szCs w:val="28"/>
        </w:rPr>
        <w:softHyphen/>
        <w:t>тельность.</w:t>
      </w:r>
    </w:p>
    <w:p w:rsidR="005629B4" w:rsidRPr="00224102" w:rsidRDefault="00224102" w:rsidP="00224102">
      <w:pPr>
        <w:pStyle w:val="a6"/>
        <w:shd w:val="clear" w:color="auto" w:fill="auto"/>
        <w:spacing w:after="0" w:line="360" w:lineRule="auto"/>
        <w:ind w:firstLine="720"/>
        <w:rPr>
          <w:i/>
          <w:sz w:val="28"/>
          <w:szCs w:val="28"/>
        </w:rPr>
      </w:pPr>
      <w:r w:rsidRPr="00224102">
        <w:rPr>
          <w:i/>
          <w:sz w:val="28"/>
          <w:szCs w:val="28"/>
        </w:rPr>
        <w:t>Финансовая поддержка мероприятий по профилактике безнадзорности и правонарушений несовершеннолетних</w:t>
      </w:r>
    </w:p>
    <w:p w:rsidR="001D4F69" w:rsidRPr="001D4F69" w:rsidRDefault="001D4F69" w:rsidP="00224102">
      <w:pPr>
        <w:pStyle w:val="a6"/>
        <w:shd w:val="clear" w:color="auto" w:fill="auto"/>
        <w:spacing w:after="0" w:line="360" w:lineRule="auto"/>
        <w:ind w:firstLine="720"/>
        <w:rPr>
          <w:sz w:val="28"/>
          <w:szCs w:val="28"/>
        </w:rPr>
      </w:pPr>
      <w:r w:rsidRPr="001D4F69">
        <w:rPr>
          <w:sz w:val="28"/>
          <w:szCs w:val="28"/>
        </w:rPr>
        <w:t>В современных условиях серьезно  обострились  проблемы  социальной  дезадаптации  детей  и подростков. Не снижается  количество детей,  самовольно  ушедших  из  семей,  не  обеспечивающих  минимально  необходимых  условий  для  жизнедеятельности  и  полноценного  развития,  допускающих  жестокое  обращение  с  ними.  Ряды  безнадзорных  детей пополняют  выпускники  интернатных  учреждений, освободившиеся  из воспитательных  колоний после отбытия  наказания  и  утратившие  родственные  связи.   Безнадзорные  дети,  как  правило,  занимаются  бродяжничеством,  попрошайничеством,  мелким  воровством,  употребляют спиртные  напитки,  токсические  вещества.  Эти  дети  часто  становятся  жертвами  преступлений,  оказываются  вовлеченными  в  противоправную  деятельность.</w:t>
      </w:r>
    </w:p>
    <w:p w:rsidR="001D4F69" w:rsidRPr="001D4F69" w:rsidRDefault="001D4F69" w:rsidP="001D4F69">
      <w:p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ab/>
        <w:t>Из  причин,  способствующих  совершению  подростками  преступлений,  следует  выделить: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тяжелое финансовое  положение  семей;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lastRenderedPageBreak/>
        <w:t>неблагополучные  отношения  в  семьях при  полном  отсутствии  контроля со  стороны  родителей;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наличие  психических  отклонений  в  развитии;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нежелание  учиться  или  работать,  проблемы  с  трудоустройством;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педагогическая  запущенность.</w:t>
      </w:r>
    </w:p>
    <w:p w:rsidR="001D4F69" w:rsidRPr="001D4F69" w:rsidRDefault="001D4F69" w:rsidP="001D4F69">
      <w:p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ab/>
        <w:t>Все отклонения в поведении несовершеннолетних – безнадзорность, правонарушения, употребление алкогольных и психоактивных веществ, имеют в своей основе один источник: искажение у подрастающего поколения идеалов, ценностей, сужение круга или ослабление интенсивности ведущих видов  деятельности, необходимых для развития детей – игры, труд, общение, корни которых в семье.</w:t>
      </w:r>
    </w:p>
    <w:p w:rsidR="001D4F69" w:rsidRPr="001D4F69" w:rsidRDefault="001D4F69" w:rsidP="001D4F6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Неблагополучные семьи не </w:t>
      </w:r>
      <w:r w:rsidRPr="001D4F69">
        <w:rPr>
          <w:sz w:val="28"/>
          <w:szCs w:val="28"/>
        </w:rPr>
        <w:t xml:space="preserve">обеспечивают  минимально  необходимых  условий  для  жизнедеятельности  и  полноценного  развития своих детей,  допускающих  жестокое  обращение  с  ними.    Эти  дети  часто  становятся  жертвами  преступлений,  оказываются  </w:t>
      </w:r>
      <w:r w:rsidRPr="001D4F69">
        <w:rPr>
          <w:b/>
          <w:sz w:val="28"/>
          <w:szCs w:val="28"/>
        </w:rPr>
        <w:t xml:space="preserve"> </w:t>
      </w:r>
      <w:r w:rsidRPr="001D4F69">
        <w:rPr>
          <w:sz w:val="28"/>
          <w:szCs w:val="28"/>
        </w:rPr>
        <w:t>вовлеченными  в  противоправную  деятельность</w:t>
      </w:r>
      <w:r w:rsidRPr="001D4F69">
        <w:rPr>
          <w:b/>
          <w:i/>
          <w:sz w:val="28"/>
          <w:szCs w:val="28"/>
        </w:rPr>
        <w:t>.</w:t>
      </w:r>
    </w:p>
    <w:p w:rsidR="001D4F69" w:rsidRPr="001D4F69" w:rsidRDefault="001D4F69" w:rsidP="001D4F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необходимо финансирование данного направления</w:t>
      </w:r>
      <w:r w:rsidRPr="001D4F69">
        <w:rPr>
          <w:sz w:val="28"/>
          <w:szCs w:val="28"/>
        </w:rPr>
        <w:t xml:space="preserve"> с  целью  оказания  практической  помощи  детям, оказавшимся в сложной жизненной ситуации.</w:t>
      </w:r>
    </w:p>
    <w:p w:rsidR="005629B4" w:rsidRDefault="005629B4" w:rsidP="00347242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711873">
        <w:rPr>
          <w:i/>
          <w:sz w:val="28"/>
          <w:szCs w:val="28"/>
        </w:rPr>
        <w:t>Организация и осуществление мероприятий по работе с детьми и молодежью</w:t>
      </w:r>
    </w:p>
    <w:p w:rsidR="00711873" w:rsidRPr="003859C7" w:rsidRDefault="00711873" w:rsidP="0071187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59C7">
        <w:rPr>
          <w:rFonts w:ascii="Times New Roman" w:hAnsi="Times New Roman" w:cs="Times New Roman"/>
          <w:sz w:val="28"/>
          <w:szCs w:val="28"/>
        </w:rPr>
        <w:t>Важнейшим направлением деятельности органов муниципальной власти Омутнинско</w:t>
      </w:r>
      <w:r>
        <w:rPr>
          <w:rFonts w:ascii="Times New Roman" w:hAnsi="Times New Roman" w:cs="Times New Roman"/>
          <w:sz w:val="28"/>
          <w:szCs w:val="28"/>
        </w:rPr>
        <w:t>го городского поселения</w:t>
      </w:r>
      <w:r w:rsidRPr="003859C7">
        <w:rPr>
          <w:rFonts w:ascii="Times New Roman" w:hAnsi="Times New Roman" w:cs="Times New Roman"/>
          <w:sz w:val="28"/>
          <w:szCs w:val="28"/>
        </w:rPr>
        <w:t xml:space="preserve"> является реализация государственной молодежной политики, предусматривающей создание необходимых условий для повышения степени интеграции молодых граждан страны в социально-экономические, общественно-политические и социокультурные отношения с целью увеличения их вклада в социально-экономическое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3859C7">
        <w:rPr>
          <w:rFonts w:ascii="Times New Roman" w:hAnsi="Times New Roman" w:cs="Times New Roman"/>
          <w:sz w:val="28"/>
          <w:szCs w:val="28"/>
        </w:rPr>
        <w:t>.</w:t>
      </w:r>
    </w:p>
    <w:p w:rsidR="00711873" w:rsidRPr="003859C7" w:rsidRDefault="00711873" w:rsidP="007118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9C7">
        <w:rPr>
          <w:rFonts w:ascii="Times New Roman" w:hAnsi="Times New Roman" w:cs="Times New Roman"/>
          <w:sz w:val="28"/>
          <w:szCs w:val="28"/>
        </w:rPr>
        <w:t>Целенаправленно решается задача включения молодых людей в решение социально-экономических задач региона через их непосредственное участие в работе общественных организаций и объединений.</w:t>
      </w:r>
    </w:p>
    <w:p w:rsidR="00711873" w:rsidRPr="002741E1" w:rsidRDefault="00711873" w:rsidP="0071187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городском поселении </w:t>
      </w:r>
      <w:r w:rsidRPr="002741E1">
        <w:rPr>
          <w:rFonts w:ascii="Times New Roman" w:hAnsi="Times New Roman" w:cs="Times New Roman"/>
          <w:sz w:val="28"/>
          <w:szCs w:val="28"/>
        </w:rPr>
        <w:t>действуют структуры молодежного самоуправления: Совет молодежи Омутнинского района, Союз молодежи АО «Омутнинский металлургический завод» и другие. Во всех образовательных организациях общего и среднего профессионального образования созданы и работают различные общественные формирования (школьные советы, студенческие советы, клубы и др.).</w:t>
      </w:r>
    </w:p>
    <w:p w:rsidR="00711873" w:rsidRPr="00D12FD6" w:rsidRDefault="00711873" w:rsidP="0071187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FD6">
        <w:rPr>
          <w:rFonts w:ascii="Times New Roman" w:hAnsi="Times New Roman" w:cs="Times New Roman"/>
          <w:sz w:val="28"/>
          <w:szCs w:val="28"/>
        </w:rPr>
        <w:t>Применяются механизмы поддержки молодежных и детских общественных объединений, как грантовые конкурсы по различным направлениям.</w:t>
      </w:r>
    </w:p>
    <w:p w:rsidR="00711873" w:rsidRPr="00D12FD6" w:rsidRDefault="00711873" w:rsidP="007118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FD6">
        <w:rPr>
          <w:rFonts w:ascii="Times New Roman" w:hAnsi="Times New Roman" w:cs="Times New Roman"/>
          <w:sz w:val="28"/>
          <w:szCs w:val="28"/>
        </w:rPr>
        <w:t>Одним из приоритетов молодежной политики является организация работы с молодежью, работающей на предприятиях и в организациях. Акцент в использовании потенциала молодежных структур предприятий делается в следующих направлениях: привлечение молодежи на предприятия, закрепление молодых кадров, развитие моделей и форм вовлечения работающей молодежи в активную общественную деятельность в целях формирования духа корпоративной культуры и популяризации рабочих профессий.</w:t>
      </w:r>
    </w:p>
    <w:p w:rsidR="00711873" w:rsidRPr="00D12FD6" w:rsidRDefault="00711873" w:rsidP="0071187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FD6">
        <w:rPr>
          <w:rFonts w:ascii="Times New Roman" w:hAnsi="Times New Roman" w:cs="Times New Roman"/>
          <w:sz w:val="28"/>
          <w:szCs w:val="28"/>
        </w:rPr>
        <w:t>Одним из действенных инструментов решения задач по созданию условий для ответственного участия молодежи в решении социальных проблем общества, формировании института активного гражданства выступает системное развитие и поддержка добровольчества.</w:t>
      </w:r>
    </w:p>
    <w:p w:rsidR="00711873" w:rsidRPr="00C83E47" w:rsidRDefault="00711873" w:rsidP="0071187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Омутнинском городском поселении</w:t>
      </w:r>
      <w:r w:rsidRPr="00E60C68">
        <w:rPr>
          <w:rFonts w:ascii="Times New Roman" w:hAnsi="Times New Roman" w:cs="Times New Roman"/>
          <w:sz w:val="28"/>
          <w:szCs w:val="28"/>
        </w:rPr>
        <w:t xml:space="preserve"> создан и работает штаб волонтеров «Благое дело» на</w:t>
      </w:r>
      <w:r>
        <w:rPr>
          <w:rFonts w:ascii="Times New Roman" w:hAnsi="Times New Roman" w:cs="Times New Roman"/>
          <w:sz w:val="28"/>
          <w:szCs w:val="28"/>
        </w:rPr>
        <w:t xml:space="preserve"> базе ДДТ. В</w:t>
      </w:r>
      <w:r w:rsidRPr="00E60C68">
        <w:rPr>
          <w:rFonts w:ascii="Times New Roman" w:hAnsi="Times New Roman" w:cs="Times New Roman"/>
          <w:sz w:val="28"/>
          <w:szCs w:val="28"/>
        </w:rPr>
        <w:t xml:space="preserve"> каждом образовательном учреждении созданы волонтерские объединения.</w:t>
      </w:r>
      <w:r>
        <w:rPr>
          <w:rFonts w:ascii="Times New Roman" w:hAnsi="Times New Roman" w:cs="Times New Roman"/>
          <w:sz w:val="28"/>
          <w:szCs w:val="28"/>
        </w:rPr>
        <w:t xml:space="preserve"> Волонтеры обязаны пройти регистрацию на </w:t>
      </w:r>
      <w:r w:rsidRPr="00C83E47">
        <w:rPr>
          <w:rFonts w:ascii="Times New Roman" w:hAnsi="Times New Roman" w:cs="Times New Roman"/>
          <w:sz w:val="28"/>
          <w:szCs w:val="28"/>
        </w:rPr>
        <w:t>Единой информационной системе "Добровольцы России"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873" w:rsidRDefault="00711873" w:rsidP="0071187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этом направлении проводятся слеты, конкурсы, марафоны акции и другие мероприятия. Специалисты и самые активные волонтеры участвуют</w:t>
      </w:r>
      <w:r w:rsidRPr="009C7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межрайонных и региональных мероприятиях по развитию добровольчества.</w:t>
      </w:r>
    </w:p>
    <w:p w:rsidR="00711873" w:rsidRPr="001C4368" w:rsidRDefault="00711873" w:rsidP="0071187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проводятся и реализовываются проекты грантовых </w:t>
      </w:r>
      <w:r w:rsidRPr="001C4368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курсов "Развитие волонтерского движения"</w:t>
      </w:r>
      <w:r w:rsidRPr="001C4368">
        <w:rPr>
          <w:rFonts w:ascii="Times New Roman" w:hAnsi="Times New Roman" w:cs="Times New Roman"/>
          <w:sz w:val="28"/>
          <w:szCs w:val="28"/>
        </w:rPr>
        <w:t>.</w:t>
      </w:r>
    </w:p>
    <w:p w:rsidR="00711873" w:rsidRPr="001C4368" w:rsidRDefault="00711873" w:rsidP="0071187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4368">
        <w:rPr>
          <w:rFonts w:ascii="Times New Roman" w:hAnsi="Times New Roman" w:cs="Times New Roman"/>
          <w:sz w:val="28"/>
          <w:szCs w:val="28"/>
        </w:rPr>
        <w:lastRenderedPageBreak/>
        <w:t xml:space="preserve">Самыми распространенными направлениями молодежного добровольчества в </w:t>
      </w:r>
      <w:r>
        <w:rPr>
          <w:rFonts w:ascii="Times New Roman" w:hAnsi="Times New Roman" w:cs="Times New Roman"/>
          <w:sz w:val="28"/>
          <w:szCs w:val="28"/>
        </w:rPr>
        <w:t>Омутнинском городском поселении</w:t>
      </w:r>
      <w:r w:rsidRPr="001C4368">
        <w:rPr>
          <w:rFonts w:ascii="Times New Roman" w:hAnsi="Times New Roman" w:cs="Times New Roman"/>
          <w:sz w:val="28"/>
          <w:szCs w:val="28"/>
        </w:rPr>
        <w:t xml:space="preserve"> являются экологическое добровольчество, пропаганда здорового образа жизни, добровольчество в сфере образования и культуры, охрана общественного порядка, пропаганда донорства, фандрайзинг, серебряное волонтерство.</w:t>
      </w:r>
    </w:p>
    <w:p w:rsidR="00711873" w:rsidRPr="001C4368" w:rsidRDefault="00711873" w:rsidP="007118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368">
        <w:rPr>
          <w:rFonts w:ascii="Times New Roman" w:hAnsi="Times New Roman" w:cs="Times New Roman"/>
          <w:sz w:val="28"/>
          <w:szCs w:val="28"/>
        </w:rPr>
        <w:t>Система патриотического воспитания направлена на сохранение непрерывности процесса дальнейшего формирования патриотического сознания детей, создание условий для совершенствования общественно-государственной системы гражданского, историко-патриотического и военно-патриотического воспитания обучающихся, формирование личности, испытывающей чувство национальной гордости, любовь к Отечеству, своему народу и обладающей готовностью к его защите.</w:t>
      </w:r>
    </w:p>
    <w:p w:rsidR="00711873" w:rsidRDefault="00711873" w:rsidP="00711873">
      <w:pPr>
        <w:spacing w:line="360" w:lineRule="auto"/>
        <w:ind w:firstLine="600"/>
        <w:jc w:val="both"/>
        <w:rPr>
          <w:sz w:val="28"/>
          <w:szCs w:val="28"/>
        </w:rPr>
      </w:pPr>
      <w:r w:rsidRPr="00D4348C">
        <w:rPr>
          <w:sz w:val="28"/>
          <w:szCs w:val="28"/>
        </w:rPr>
        <w:t>В рамках содействия в профессиональном самоопределении</w:t>
      </w:r>
      <w:r w:rsidR="00002171" w:rsidRPr="00D4348C">
        <w:rPr>
          <w:sz w:val="28"/>
          <w:szCs w:val="28"/>
        </w:rPr>
        <w:t xml:space="preserve"> молодежи в Омутнинском городском поселении </w:t>
      </w:r>
      <w:r w:rsidRPr="00D4348C">
        <w:rPr>
          <w:sz w:val="28"/>
          <w:szCs w:val="28"/>
        </w:rPr>
        <w:t>проводятся мероприятия по профориентации.</w:t>
      </w:r>
    </w:p>
    <w:p w:rsidR="00711873" w:rsidRPr="00561DC3" w:rsidRDefault="00711873" w:rsidP="00711873">
      <w:pPr>
        <w:spacing w:line="360" w:lineRule="auto"/>
        <w:ind w:firstLine="600"/>
        <w:jc w:val="both"/>
        <w:rPr>
          <w:sz w:val="28"/>
          <w:szCs w:val="28"/>
        </w:rPr>
      </w:pPr>
      <w:r w:rsidRPr="00561DC3">
        <w:rPr>
          <w:sz w:val="28"/>
          <w:szCs w:val="28"/>
        </w:rPr>
        <w:t>Для повышения уровня информированности молодежи в рамках реализации молодежной политики н</w:t>
      </w:r>
      <w:r w:rsidR="00002171">
        <w:rPr>
          <w:sz w:val="28"/>
          <w:szCs w:val="28"/>
        </w:rPr>
        <w:t>а территории Омутнинского городского поселения</w:t>
      </w:r>
      <w:r w:rsidRPr="00561DC3">
        <w:rPr>
          <w:sz w:val="28"/>
          <w:szCs w:val="28"/>
        </w:rPr>
        <w:t xml:space="preserve"> размещается информация о мероприятиях, конкурсах, проектах и их итогах на официальном сайте</w:t>
      </w:r>
      <w:r>
        <w:rPr>
          <w:sz w:val="28"/>
          <w:szCs w:val="28"/>
        </w:rPr>
        <w:t xml:space="preserve"> </w:t>
      </w:r>
      <w:r w:rsidR="00002171">
        <w:rPr>
          <w:sz w:val="28"/>
          <w:szCs w:val="28"/>
        </w:rPr>
        <w:t xml:space="preserve">Омутнинского </w:t>
      </w:r>
      <w:r>
        <w:rPr>
          <w:sz w:val="28"/>
          <w:szCs w:val="28"/>
        </w:rPr>
        <w:t>района</w:t>
      </w:r>
      <w:r w:rsidRPr="00561DC3">
        <w:rPr>
          <w:sz w:val="28"/>
          <w:szCs w:val="28"/>
        </w:rPr>
        <w:t xml:space="preserve">, осуществляется выпуск молодежных страничек в районных газетах. </w:t>
      </w:r>
    </w:p>
    <w:p w:rsidR="00711873" w:rsidRPr="00C40786" w:rsidRDefault="00711873" w:rsidP="00711873">
      <w:pPr>
        <w:pStyle w:val="ConsPlusNormal"/>
        <w:spacing w:line="360" w:lineRule="auto"/>
        <w:ind w:firstLine="540"/>
        <w:jc w:val="both"/>
        <w:rPr>
          <w:rStyle w:val="c0c8"/>
          <w:rFonts w:ascii="Times New Roman" w:hAnsi="Times New Roman" w:cs="Times New Roman"/>
          <w:color w:val="000000"/>
          <w:sz w:val="28"/>
          <w:szCs w:val="28"/>
        </w:rPr>
      </w:pPr>
      <w:r w:rsidRPr="00C40786">
        <w:rPr>
          <w:rStyle w:val="c0c8"/>
          <w:rFonts w:ascii="Times New Roman" w:hAnsi="Times New Roman" w:cs="Times New Roman"/>
          <w:color w:val="000000"/>
          <w:sz w:val="28"/>
          <w:szCs w:val="28"/>
        </w:rPr>
        <w:t xml:space="preserve">Работа по профилактике асоциального поведения молодежи, формированию здорового образа жизни ведётся через проведение физкультурно-оздоровительные и спортивные мероприятия. Проводятся различные конкурсы, фестивали, слеты, интеллектуально-правовые игры, акции и др. Ежегодно объявляются грантовые конкурсы и реализовываются проекты в данном направлении. </w:t>
      </w:r>
    </w:p>
    <w:p w:rsidR="00711873" w:rsidRPr="001C4368" w:rsidRDefault="00711873" w:rsidP="00711873">
      <w:pPr>
        <w:pStyle w:val="c10c2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C4368">
        <w:rPr>
          <w:sz w:val="28"/>
          <w:szCs w:val="28"/>
        </w:rPr>
        <w:t>Кроме того, проводится большая профилактическая межведомственная работа с подростками по безнадзорности, беспризорности, наркомании, токсикомании, алкоголизму, правонарушений и суицидов несовершеннолетних, толерантности, терроризму.</w:t>
      </w:r>
    </w:p>
    <w:p w:rsidR="00711873" w:rsidRPr="00EA3350" w:rsidRDefault="00711873" w:rsidP="00711873">
      <w:pPr>
        <w:pStyle w:val="a9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223CD">
        <w:rPr>
          <w:rFonts w:ascii="Times New Roman" w:hAnsi="Times New Roman"/>
          <w:color w:val="000000"/>
          <w:sz w:val="28"/>
          <w:szCs w:val="28"/>
        </w:rPr>
        <w:lastRenderedPageBreak/>
        <w:t>Изменения в социально – политической, экономической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ситуации в стране, модернизаци</w:t>
      </w:r>
      <w:r w:rsidRPr="007223CD">
        <w:rPr>
          <w:rFonts w:ascii="Times New Roman" w:hAnsi="Times New Roman"/>
          <w:color w:val="000000"/>
          <w:sz w:val="28"/>
          <w:szCs w:val="28"/>
        </w:rPr>
        <w:t>я современного образования, про</w:t>
      </w:r>
      <w:r>
        <w:rPr>
          <w:rFonts w:ascii="Times New Roman" w:hAnsi="Times New Roman"/>
          <w:color w:val="000000"/>
          <w:sz w:val="28"/>
          <w:szCs w:val="28"/>
        </w:rPr>
        <w:t xml:space="preserve">цессы, происходящие в </w:t>
      </w:r>
      <w:r w:rsidRPr="007223CD">
        <w:rPr>
          <w:rFonts w:ascii="Times New Roman" w:hAnsi="Times New Roman"/>
          <w:color w:val="000000"/>
          <w:sz w:val="28"/>
          <w:szCs w:val="28"/>
        </w:rPr>
        <w:t>молодежном движении, заставляют уделять более пристальное внимание проблемам организации свободного времени подрастающего поко</w:t>
      </w:r>
      <w:r>
        <w:rPr>
          <w:rFonts w:ascii="Times New Roman" w:hAnsi="Times New Roman"/>
          <w:color w:val="000000"/>
          <w:sz w:val="28"/>
          <w:szCs w:val="28"/>
        </w:rPr>
        <w:t xml:space="preserve">ления. </w:t>
      </w:r>
      <w:r w:rsidRPr="007223CD">
        <w:rPr>
          <w:rFonts w:ascii="Times New Roman" w:hAnsi="Times New Roman"/>
          <w:color w:val="000000"/>
          <w:sz w:val="28"/>
          <w:szCs w:val="28"/>
        </w:rPr>
        <w:t xml:space="preserve">Сегодня как никогда важно заполнить социальную нишу потребностей </w:t>
      </w:r>
      <w:r w:rsidRPr="00EA3350">
        <w:rPr>
          <w:rFonts w:ascii="Times New Roman" w:hAnsi="Times New Roman"/>
          <w:color w:val="000000"/>
          <w:sz w:val="28"/>
          <w:szCs w:val="28"/>
        </w:rPr>
        <w:t>молодежи в развивающем и творческом досуге.</w:t>
      </w:r>
    </w:p>
    <w:p w:rsidR="00711873" w:rsidRPr="00002171" w:rsidRDefault="00711873" w:rsidP="0000217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50">
        <w:rPr>
          <w:rFonts w:ascii="Times New Roman" w:hAnsi="Times New Roman" w:cs="Times New Roman"/>
          <w:sz w:val="28"/>
          <w:szCs w:val="28"/>
        </w:rPr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347242">
        <w:rPr>
          <w:rFonts w:eastAsia="Calibri"/>
          <w:i/>
          <w:sz w:val="28"/>
          <w:szCs w:val="28"/>
          <w:lang w:eastAsia="en-US"/>
        </w:rPr>
        <w:t>Финансовая поддержка местной организации "Омутнинский городской совет ветеранов"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жизни </w:t>
      </w:r>
      <w:r w:rsidRPr="00347242">
        <w:rPr>
          <w:sz w:val="28"/>
          <w:szCs w:val="28"/>
        </w:rPr>
        <w:t xml:space="preserve">прослеживается тенденция к ухудшению социально-экономической защищенности  пожилых граждан и исключению их из участия общественной жизни. Кроме того, значительно ухудшилось патриотическое и нравственное воспитание молодежи и имеет место разрыв духовных связей между поколениями. 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 w:rsidRPr="00347242">
        <w:rPr>
          <w:sz w:val="28"/>
          <w:szCs w:val="28"/>
        </w:rPr>
        <w:t>На территории Омутнинского городского поселения еще сохранились некоторые традиции, которые необходимо сохранять, укреплять и передавать подрастающему поколению. В этой связи роль ветеранской городской организации возрастает. Данное мероприятие Омутнинского городского поселения направлена на дополнительную социальную поддержку ветеранов.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 w:rsidRPr="00347242">
        <w:rPr>
          <w:sz w:val="28"/>
          <w:szCs w:val="28"/>
        </w:rPr>
        <w:t xml:space="preserve">В календаре памятных дат Российской Федерации есть даты, целью которых является привлечение внимания общественности к проблемам и нуждам ветеранов, оказанию им всесторонней помощи и поддержки. Мероприятия социальной направленности предусматривают как проведение культурно-массовых мероприятий, так и оказание адресной помощи ветеранам.  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 w:rsidRPr="00347242">
        <w:rPr>
          <w:sz w:val="28"/>
          <w:szCs w:val="28"/>
        </w:rPr>
        <w:t>Это огромная во</w:t>
      </w:r>
      <w:r>
        <w:rPr>
          <w:sz w:val="28"/>
          <w:szCs w:val="28"/>
        </w:rPr>
        <w:t xml:space="preserve">стребованная категория граждан, </w:t>
      </w:r>
      <w:r w:rsidRPr="00347242">
        <w:rPr>
          <w:sz w:val="28"/>
          <w:szCs w:val="28"/>
        </w:rPr>
        <w:t>которую необходимо поддержать, обеспечить всеми возможными ресурсами.</w:t>
      </w:r>
    </w:p>
    <w:p w:rsidR="001D4F69" w:rsidRDefault="00036C59" w:rsidP="00036C59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036C59">
        <w:rPr>
          <w:i/>
          <w:sz w:val="28"/>
          <w:szCs w:val="28"/>
          <w:lang w:eastAsia="en-US"/>
        </w:rPr>
        <w:lastRenderedPageBreak/>
        <w:t>Финансовая</w:t>
      </w:r>
      <w:r w:rsidR="00680820">
        <w:rPr>
          <w:i/>
          <w:sz w:val="28"/>
          <w:szCs w:val="28"/>
          <w:lang w:eastAsia="en-US"/>
        </w:rPr>
        <w:t xml:space="preserve"> поддержка местной организации "</w:t>
      </w:r>
      <w:r w:rsidRPr="00036C59">
        <w:rPr>
          <w:i/>
          <w:sz w:val="28"/>
          <w:szCs w:val="28"/>
          <w:lang w:eastAsia="en-US"/>
        </w:rPr>
        <w:t>В</w:t>
      </w:r>
      <w:r>
        <w:rPr>
          <w:i/>
          <w:sz w:val="28"/>
          <w:szCs w:val="28"/>
          <w:lang w:eastAsia="en-US"/>
        </w:rPr>
        <w:t>сероссийское общество инвалидов"</w:t>
      </w:r>
    </w:p>
    <w:p w:rsidR="00036C59" w:rsidRPr="00036C59" w:rsidRDefault="00036C59" w:rsidP="00036C59">
      <w:pPr>
        <w:spacing w:line="360" w:lineRule="auto"/>
        <w:ind w:firstLine="720"/>
        <w:jc w:val="both"/>
        <w:rPr>
          <w:sz w:val="28"/>
          <w:szCs w:val="28"/>
        </w:rPr>
      </w:pPr>
      <w:r w:rsidRPr="00036C59">
        <w:rPr>
          <w:sz w:val="28"/>
          <w:szCs w:val="28"/>
        </w:rPr>
        <w:t xml:space="preserve">На современном этапе развития общества проведение комплекса мер </w:t>
      </w:r>
      <w:r w:rsidRPr="00036C59">
        <w:rPr>
          <w:spacing w:val="-1"/>
          <w:sz w:val="28"/>
          <w:szCs w:val="28"/>
        </w:rPr>
        <w:t xml:space="preserve">социальной интеграции инвалидов в общество является одним из приоритетных </w:t>
      </w:r>
      <w:r w:rsidRPr="00036C59">
        <w:rPr>
          <w:sz w:val="28"/>
          <w:szCs w:val="28"/>
        </w:rPr>
        <w:t>направлений социальной политики государства. Актуальность проблемы определяется увеличением в социальной структуре общества лиц, имеющих ограничение жизнедеятельности.</w:t>
      </w:r>
      <w:r w:rsidRPr="00036C59">
        <w:rPr>
          <w:sz w:val="28"/>
          <w:szCs w:val="28"/>
        </w:rPr>
        <w:tab/>
        <w:t xml:space="preserve"> </w:t>
      </w:r>
    </w:p>
    <w:p w:rsidR="00036C59" w:rsidRPr="00036C59" w:rsidRDefault="00036C59" w:rsidP="00036C59">
      <w:pPr>
        <w:spacing w:line="360" w:lineRule="auto"/>
        <w:ind w:firstLine="720"/>
        <w:jc w:val="both"/>
        <w:rPr>
          <w:sz w:val="28"/>
          <w:szCs w:val="28"/>
        </w:rPr>
      </w:pPr>
      <w:r w:rsidRPr="00036C59">
        <w:rPr>
          <w:sz w:val="28"/>
          <w:szCs w:val="28"/>
        </w:rPr>
        <w:t xml:space="preserve">В настоящее время на территории Омутнинского городского поселения проживают </w:t>
      </w:r>
      <w:r w:rsidRPr="00592B2D">
        <w:rPr>
          <w:sz w:val="28"/>
          <w:szCs w:val="28"/>
        </w:rPr>
        <w:t>1254</w:t>
      </w:r>
      <w:r w:rsidRPr="00036C59">
        <w:rPr>
          <w:sz w:val="28"/>
          <w:szCs w:val="28"/>
        </w:rPr>
        <w:t xml:space="preserve"> инвалида, достигшие трудоспособного возраста, из них только </w:t>
      </w:r>
      <w:r w:rsidRPr="00592B2D">
        <w:rPr>
          <w:sz w:val="28"/>
          <w:szCs w:val="28"/>
        </w:rPr>
        <w:t>231</w:t>
      </w:r>
      <w:r w:rsidRPr="00036C59">
        <w:rPr>
          <w:sz w:val="28"/>
          <w:szCs w:val="28"/>
        </w:rPr>
        <w:t xml:space="preserve"> инвалид трудоустроен.</w:t>
      </w:r>
    </w:p>
    <w:p w:rsidR="00036C59" w:rsidRDefault="00036C59" w:rsidP="00036C59">
      <w:pPr>
        <w:shd w:val="clear" w:color="auto" w:fill="FFFFFF"/>
        <w:spacing w:line="360" w:lineRule="auto"/>
        <w:ind w:left="5" w:firstLine="696"/>
        <w:jc w:val="both"/>
        <w:rPr>
          <w:sz w:val="28"/>
          <w:szCs w:val="28"/>
        </w:rPr>
      </w:pPr>
      <w:r w:rsidRPr="00036C59">
        <w:rPr>
          <w:sz w:val="28"/>
          <w:szCs w:val="28"/>
        </w:rPr>
        <w:t>Данное мероприятие  Омутнинского городского поселения направлено на дополнительную социальную поддержку инвалидов и семей с детьми</w:t>
      </w:r>
      <w:r>
        <w:rPr>
          <w:sz w:val="28"/>
          <w:szCs w:val="28"/>
        </w:rPr>
        <w:t>-</w:t>
      </w:r>
      <w:r w:rsidRPr="00036C59">
        <w:rPr>
          <w:sz w:val="28"/>
          <w:szCs w:val="28"/>
        </w:rPr>
        <w:t xml:space="preserve">   инвалидами, для обеспечения доступа инвалидов к информации в приобретении специализированной литературы, в проведении традиционных спортивных фестивалей, фестивалей художественного творчества инвалидов, в том числе для семей, имеющих детей-инвалидов.  Одной  из задач данного мероприятия является оказание адресной социальной помощи инвалидам и детям</w:t>
      </w:r>
      <w:r>
        <w:rPr>
          <w:sz w:val="28"/>
          <w:szCs w:val="28"/>
        </w:rPr>
        <w:t>-</w:t>
      </w:r>
      <w:r w:rsidRPr="00036C59">
        <w:rPr>
          <w:sz w:val="28"/>
          <w:szCs w:val="28"/>
        </w:rPr>
        <w:t>инвалидам.</w:t>
      </w:r>
    </w:p>
    <w:p w:rsidR="005130AF" w:rsidRPr="00363B30" w:rsidRDefault="00036C59" w:rsidP="005130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256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 администрация Омутнинского городского поселения руководствуется</w:t>
      </w:r>
      <w:r>
        <w:rPr>
          <w:sz w:val="28"/>
          <w:szCs w:val="28"/>
        </w:rPr>
        <w:t xml:space="preserve"> </w:t>
      </w:r>
      <w:r w:rsidRPr="00A16256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 xml:space="preserve"> г.</w:t>
      </w:r>
      <w:r w:rsidRPr="00A16256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625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</w:t>
      </w:r>
      <w:r w:rsidRPr="005130AF">
        <w:rPr>
          <w:rFonts w:ascii="Times New Roman" w:hAnsi="Times New Roman" w:cs="Times New Roman"/>
          <w:sz w:val="28"/>
          <w:szCs w:val="28"/>
        </w:rPr>
        <w:t xml:space="preserve">24.11.1995 г. № 181-ФЗ "О социальной защите инвалидов в Российской Федерации", Федеральным законом от 24.06.1999 г. № 120-ФЗ </w:t>
      </w:r>
      <w:r w:rsidR="005130AF" w:rsidRPr="005130AF">
        <w:rPr>
          <w:rFonts w:ascii="Times New Roman" w:hAnsi="Times New Roman" w:cs="Times New Roman"/>
          <w:sz w:val="28"/>
          <w:szCs w:val="28"/>
        </w:rPr>
        <w:t>"</w:t>
      </w:r>
      <w:r w:rsidR="005130AF" w:rsidRPr="005130AF">
        <w:rPr>
          <w:rFonts w:ascii="Times New Roman" w:hAnsi="Times New Roman" w:cs="Times New Roman"/>
          <w:color w:val="000000"/>
          <w:sz w:val="28"/>
          <w:szCs w:val="28"/>
        </w:rPr>
        <w:t xml:space="preserve">Об основах системы профилактики безнадзорности и правонарушений несовершеннолетних", </w:t>
      </w:r>
      <w:r w:rsidR="005130AF" w:rsidRPr="005130AF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5130AF" w:rsidRPr="00363B30">
        <w:rPr>
          <w:rFonts w:ascii="Times New Roman" w:hAnsi="Times New Roman" w:cs="Times New Roman"/>
          <w:sz w:val="28"/>
          <w:szCs w:val="28"/>
        </w:rPr>
        <w:t xml:space="preserve"> 28.06.1995 N 98-ФЗ "О государственной поддержке молодежных и детских общественных объединений"</w:t>
      </w:r>
      <w:r w:rsidR="005130AF">
        <w:rPr>
          <w:sz w:val="28"/>
          <w:szCs w:val="28"/>
        </w:rPr>
        <w:t xml:space="preserve">, </w:t>
      </w:r>
      <w:r w:rsidR="005130A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5130AF" w:rsidRPr="00363B30">
        <w:rPr>
          <w:rFonts w:ascii="Times New Roman" w:hAnsi="Times New Roman" w:cs="Times New Roman"/>
          <w:sz w:val="28"/>
          <w:szCs w:val="28"/>
        </w:rPr>
        <w:t>Кировской области от 02.03.2005 N 312-ЗО "О государственной поддержке молодежных и детских общественных объединений в Кировской об</w:t>
      </w:r>
      <w:r w:rsidR="005130AF">
        <w:rPr>
          <w:rFonts w:ascii="Times New Roman" w:hAnsi="Times New Roman" w:cs="Times New Roman"/>
          <w:sz w:val="28"/>
          <w:szCs w:val="28"/>
        </w:rPr>
        <w:t xml:space="preserve">ласти", муниципальными правовыми актами администрации городского поселения, связанные с деятельностью </w:t>
      </w:r>
      <w:r w:rsidR="005130AF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 на территории муниципального образования.</w:t>
      </w:r>
    </w:p>
    <w:p w:rsidR="00B75155" w:rsidRPr="000D1909" w:rsidRDefault="00B75155" w:rsidP="00B75155"/>
    <w:p w:rsidR="00B75155" w:rsidRDefault="00B75155" w:rsidP="00B75155">
      <w:pPr>
        <w:jc w:val="center"/>
        <w:rPr>
          <w:b/>
          <w:sz w:val="28"/>
          <w:szCs w:val="28"/>
        </w:rPr>
      </w:pPr>
      <w:r w:rsidRPr="0089390A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5130AF" w:rsidRPr="0089390A" w:rsidRDefault="005130AF" w:rsidP="00B75155">
      <w:pPr>
        <w:jc w:val="center"/>
        <w:rPr>
          <w:b/>
          <w:sz w:val="28"/>
          <w:szCs w:val="28"/>
        </w:rPr>
      </w:pPr>
    </w:p>
    <w:p w:rsidR="0042258F" w:rsidRDefault="0042258F" w:rsidP="004225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реализации муниципальной программы являются:</w:t>
      </w:r>
    </w:p>
    <w:p w:rsidR="008254BF" w:rsidRPr="008254BF" w:rsidRDefault="008254BF" w:rsidP="008254BF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54BF">
        <w:rPr>
          <w:rFonts w:ascii="Times New Roman" w:hAnsi="Times New Roman" w:cs="Times New Roman"/>
          <w:sz w:val="28"/>
          <w:szCs w:val="28"/>
        </w:rPr>
        <w:t>- Создание благоприятных условий проживания населения городского поселения, развитие социально-экономической сферы в Омутнинском городском поселении;</w:t>
      </w:r>
    </w:p>
    <w:p w:rsidR="0042258F" w:rsidRDefault="008254BF" w:rsidP="00825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54BF">
        <w:rPr>
          <w:sz w:val="28"/>
          <w:szCs w:val="28"/>
        </w:rPr>
        <w:t>- Обеспечение ус</w:t>
      </w:r>
      <w:r w:rsidR="008C4332">
        <w:rPr>
          <w:sz w:val="28"/>
          <w:szCs w:val="28"/>
        </w:rPr>
        <w:t>пешной самореализации молодежи.</w:t>
      </w:r>
    </w:p>
    <w:p w:rsidR="008254BF" w:rsidRDefault="003B7C73" w:rsidP="003B7C73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8254BF">
        <w:rPr>
          <w:sz w:val="28"/>
          <w:szCs w:val="28"/>
        </w:rPr>
        <w:t>Для достижения поставленных целей</w:t>
      </w:r>
      <w:r w:rsidR="0010188C" w:rsidRPr="0010188C">
        <w:rPr>
          <w:spacing w:val="2"/>
          <w:sz w:val="28"/>
          <w:szCs w:val="28"/>
          <w:shd w:val="clear" w:color="auto" w:fill="FFFFFF"/>
        </w:rPr>
        <w:t xml:space="preserve"> </w:t>
      </w:r>
      <w:r w:rsidR="0010188C">
        <w:rPr>
          <w:spacing w:val="2"/>
          <w:sz w:val="28"/>
          <w:szCs w:val="28"/>
          <w:shd w:val="clear" w:color="auto" w:fill="FFFFFF"/>
        </w:rPr>
        <w:t>будут решаться следующие задачи:</w:t>
      </w:r>
    </w:p>
    <w:p w:rsidR="003B7C73" w:rsidRPr="003B7C73" w:rsidRDefault="003B7C73" w:rsidP="003B7C73">
      <w:pPr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Pr="003B7C73">
        <w:rPr>
          <w:sz w:val="28"/>
          <w:szCs w:val="28"/>
        </w:rPr>
        <w:t xml:space="preserve">- Усиление роли социально-ориентированных некоммерческих организаций; </w:t>
      </w:r>
    </w:p>
    <w:p w:rsidR="003B7C73" w:rsidRPr="003B7C73" w:rsidRDefault="003B7C73" w:rsidP="003B7C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7C73">
        <w:rPr>
          <w:sz w:val="28"/>
          <w:szCs w:val="28"/>
        </w:rPr>
        <w:t>- Формирование механизмов взаимодействия между администрацией города и социально-ориентированными некоммерческими организациями;</w:t>
      </w:r>
    </w:p>
    <w:p w:rsidR="003B7C73" w:rsidRPr="003B7C73" w:rsidRDefault="003B7C73" w:rsidP="003B7C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7C73">
        <w:rPr>
          <w:sz w:val="28"/>
          <w:szCs w:val="28"/>
        </w:rPr>
        <w:t>- Создание условий для реализации социально-экономических, трудовых, гражданских прав и свобод лиц старшего поколения и лиц с ограниченными возможностями;</w:t>
      </w:r>
    </w:p>
    <w:p w:rsidR="003B7C73" w:rsidRPr="003B7C73" w:rsidRDefault="003B7C73" w:rsidP="003B7C73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3B7C73">
        <w:rPr>
          <w:sz w:val="28"/>
          <w:szCs w:val="28"/>
        </w:rPr>
        <w:t>- Создание условий для снижения числа правонарушений несовершеннолетними;</w:t>
      </w:r>
    </w:p>
    <w:p w:rsidR="003B7C73" w:rsidRDefault="003B7C73" w:rsidP="003B7C73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ab/>
      </w:r>
      <w:r w:rsidRPr="003B7C73">
        <w:rPr>
          <w:spacing w:val="2"/>
          <w:sz w:val="28"/>
          <w:szCs w:val="28"/>
        </w:rPr>
        <w:t xml:space="preserve">- </w:t>
      </w:r>
      <w:r w:rsidRPr="003B7C73">
        <w:rPr>
          <w:spacing w:val="2"/>
          <w:sz w:val="28"/>
          <w:szCs w:val="28"/>
          <w:shd w:val="clear" w:color="auto" w:fill="FFFFFF"/>
        </w:rPr>
        <w:t>Формирование условий для успешного развития потенциала молодежи, ее эффективной самореализации в интересах социально-экономического, общественно-политического и культурного развития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592B2D" w:rsidRPr="000A5546" w:rsidRDefault="003B7C73" w:rsidP="000A55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3F7">
        <w:rPr>
          <w:sz w:val="28"/>
          <w:szCs w:val="28"/>
        </w:rPr>
        <w:t>Сроки реализации муниципальной программы - 2021-2023 годы, разделения на этапы не требуется.</w:t>
      </w:r>
    </w:p>
    <w:p w:rsidR="00B75155" w:rsidRDefault="00B75155" w:rsidP="00B75155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89390A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996ADD" w:rsidRDefault="00996ADD" w:rsidP="00B75155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996ADD" w:rsidRDefault="00996ADD" w:rsidP="00996ADD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996ADD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Перечень программных мероприятий муниципальной программы включает в себя следующие основные мероприятия:</w:t>
      </w:r>
    </w:p>
    <w:p w:rsidR="00EE6B59" w:rsidRP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6B59">
        <w:rPr>
          <w:b/>
          <w:sz w:val="28"/>
          <w:szCs w:val="28"/>
        </w:rPr>
        <w:t xml:space="preserve">1) </w:t>
      </w:r>
      <w:r w:rsidR="00BF56B3">
        <w:rPr>
          <w:b/>
          <w:sz w:val="28"/>
          <w:szCs w:val="28"/>
        </w:rPr>
        <w:t>Ф</w:t>
      </w:r>
      <w:r w:rsidRPr="00EE6B59">
        <w:rPr>
          <w:b/>
          <w:sz w:val="28"/>
          <w:szCs w:val="28"/>
        </w:rPr>
        <w:t>инансовая поддержка общественных инициатив: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="Calibri"/>
          <w:sz w:val="28"/>
          <w:szCs w:val="28"/>
          <w:lang w:eastAsia="en-US"/>
        </w:rPr>
        <w:t>в</w:t>
      </w:r>
      <w:r w:rsidRPr="00EE6B59">
        <w:rPr>
          <w:rFonts w:eastAsia="Calibri"/>
          <w:sz w:val="28"/>
          <w:szCs w:val="28"/>
          <w:lang w:eastAsia="en-US"/>
        </w:rPr>
        <w:t>ыплаты председателям ТОСов</w:t>
      </w:r>
      <w:r>
        <w:rPr>
          <w:rFonts w:eastAsia="Calibri"/>
          <w:sz w:val="28"/>
          <w:szCs w:val="28"/>
          <w:lang w:eastAsia="en-US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EE6B59">
        <w:rPr>
          <w:rFonts w:eastAsia="Calibri"/>
          <w:sz w:val="28"/>
          <w:szCs w:val="28"/>
          <w:lang w:eastAsia="en-US"/>
        </w:rPr>
        <w:t>роведение конкурса по пожарной безопасности и санитарной очистке среди ТОСов</w:t>
      </w:r>
      <w:r>
        <w:rPr>
          <w:rFonts w:eastAsia="Calibri"/>
          <w:sz w:val="28"/>
          <w:szCs w:val="28"/>
          <w:lang w:eastAsia="en-US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92B2D">
        <w:rPr>
          <w:rFonts w:eastAsia="Calibri"/>
          <w:sz w:val="28"/>
          <w:szCs w:val="28"/>
          <w:lang w:eastAsia="en-US"/>
        </w:rPr>
        <w:t>п</w:t>
      </w:r>
      <w:r w:rsidRPr="00EE6B59">
        <w:rPr>
          <w:rFonts w:eastAsia="Calibri"/>
          <w:sz w:val="28"/>
          <w:szCs w:val="28"/>
          <w:lang w:eastAsia="en-US"/>
        </w:rPr>
        <w:t>роведение культурно-массовых мероприятий, проводимых на территориях ТОСов</w:t>
      </w:r>
      <w:r>
        <w:rPr>
          <w:rFonts w:eastAsia="Calibri"/>
          <w:sz w:val="28"/>
          <w:szCs w:val="28"/>
          <w:lang w:eastAsia="en-US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  </w:t>
      </w:r>
      <w:r w:rsidR="00592B2D">
        <w:rPr>
          <w:sz w:val="28"/>
          <w:szCs w:val="28"/>
        </w:rPr>
        <w:t>б</w:t>
      </w:r>
      <w:r w:rsidRPr="00EE6B59">
        <w:rPr>
          <w:sz w:val="28"/>
          <w:szCs w:val="28"/>
        </w:rPr>
        <w:t>лагоустройство территории ТОСов</w:t>
      </w:r>
      <w:r>
        <w:rPr>
          <w:sz w:val="28"/>
          <w:szCs w:val="28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56B3">
        <w:rPr>
          <w:b/>
          <w:sz w:val="28"/>
          <w:szCs w:val="28"/>
        </w:rPr>
        <w:t>2)</w:t>
      </w:r>
      <w:r w:rsidR="00BF56B3" w:rsidRPr="00BF56B3">
        <w:rPr>
          <w:b/>
          <w:sz w:val="28"/>
          <w:szCs w:val="28"/>
        </w:rPr>
        <w:t xml:space="preserve"> </w:t>
      </w:r>
      <w:r w:rsidR="00BF56B3" w:rsidRPr="00BF56B3">
        <w:rPr>
          <w:rFonts w:eastAsia="Calibri"/>
          <w:b/>
          <w:sz w:val="28"/>
          <w:szCs w:val="28"/>
          <w:lang w:eastAsia="en-US"/>
        </w:rPr>
        <w:t>Финансовая поддержка мероприятий по профилактике безнадзорности и правонарушений несовершеннолетних</w:t>
      </w:r>
      <w:r w:rsidR="00BF56B3">
        <w:rPr>
          <w:rFonts w:eastAsia="Calibri"/>
          <w:b/>
          <w:sz w:val="28"/>
          <w:szCs w:val="28"/>
          <w:lang w:eastAsia="en-US"/>
        </w:rPr>
        <w:t>:</w:t>
      </w:r>
    </w:p>
    <w:p w:rsidR="00BF56B3" w:rsidRDefault="00BF56B3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92B2D">
        <w:rPr>
          <w:sz w:val="28"/>
          <w:szCs w:val="28"/>
        </w:rPr>
        <w:t>т</w:t>
      </w:r>
      <w:r w:rsidRPr="00BF56B3">
        <w:rPr>
          <w:sz w:val="28"/>
          <w:szCs w:val="28"/>
        </w:rPr>
        <w:t>рудоустройство несо</w:t>
      </w:r>
      <w:r w:rsidR="009639E8">
        <w:rPr>
          <w:sz w:val="28"/>
          <w:szCs w:val="28"/>
        </w:rPr>
        <w:t xml:space="preserve">вершеннолетних в летний период (в т.ч. </w:t>
      </w:r>
      <w:r w:rsidRPr="00BF56B3">
        <w:rPr>
          <w:sz w:val="28"/>
          <w:szCs w:val="28"/>
        </w:rPr>
        <w:t>состоящих на учете</w:t>
      </w:r>
      <w:r w:rsidR="009639E8">
        <w:rPr>
          <w:sz w:val="28"/>
          <w:szCs w:val="28"/>
        </w:rPr>
        <w:t xml:space="preserve"> в органах системы профилактики) </w:t>
      </w:r>
      <w:r w:rsidRPr="00BF56B3">
        <w:rPr>
          <w:sz w:val="28"/>
          <w:szCs w:val="28"/>
        </w:rPr>
        <w:t>для выполнения работ по благоустройству территории города</w:t>
      </w:r>
      <w:r>
        <w:rPr>
          <w:sz w:val="28"/>
          <w:szCs w:val="28"/>
        </w:rPr>
        <w:t>;</w:t>
      </w:r>
    </w:p>
    <w:p w:rsidR="00BF56B3" w:rsidRDefault="00BF56B3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56B3">
        <w:rPr>
          <w:b/>
          <w:sz w:val="28"/>
          <w:szCs w:val="28"/>
        </w:rPr>
        <w:t>3) Организация и осуществление мероприятий по работе с детьми и молодежью</w:t>
      </w:r>
      <w:r>
        <w:rPr>
          <w:b/>
          <w:sz w:val="28"/>
          <w:szCs w:val="28"/>
        </w:rPr>
        <w:t>: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 xml:space="preserve">- </w:t>
      </w:r>
      <w:r w:rsidRPr="000A5546">
        <w:rPr>
          <w:sz w:val="28"/>
          <w:szCs w:val="28"/>
        </w:rPr>
        <w:t>развитие добровольчества в молодежной среде;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>-</w:t>
      </w:r>
      <w:r w:rsidRPr="000A5546">
        <w:rPr>
          <w:sz w:val="28"/>
          <w:szCs w:val="28"/>
        </w:rPr>
        <w:t xml:space="preserve"> совершенствование системы патриотического воспитания молодежи;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 xml:space="preserve">- </w:t>
      </w:r>
      <w:r w:rsidRPr="000A5546">
        <w:rPr>
          <w:sz w:val="28"/>
          <w:szCs w:val="28"/>
        </w:rPr>
        <w:t>поддержка талантливой молодежи и молодежных инициатив;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>-</w:t>
      </w:r>
      <w:r w:rsidRPr="000A5546">
        <w:rPr>
          <w:sz w:val="28"/>
          <w:szCs w:val="28"/>
        </w:rPr>
        <w:t xml:space="preserve"> содействие профессиональному самоопределению молодежи и повышение уровня информированности;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>-</w:t>
      </w:r>
      <w:r w:rsidRPr="000A5546">
        <w:rPr>
          <w:sz w:val="28"/>
          <w:szCs w:val="28"/>
        </w:rPr>
        <w:t xml:space="preserve"> профилактика асоциального поведения молодежи, формирование здорового образа жизни;</w:t>
      </w:r>
    </w:p>
    <w:p w:rsidR="00D4348C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sz w:val="28"/>
          <w:szCs w:val="28"/>
        </w:rPr>
      </w:pPr>
      <w:r w:rsidRPr="000A5546">
        <w:rPr>
          <w:b/>
          <w:sz w:val="28"/>
          <w:szCs w:val="28"/>
        </w:rPr>
        <w:t xml:space="preserve">- </w:t>
      </w:r>
      <w:r w:rsidRPr="000A5546">
        <w:rPr>
          <w:sz w:val="28"/>
          <w:szCs w:val="28"/>
        </w:rPr>
        <w:t>развитие форм интересного досуга в молодежной среде</w:t>
      </w:r>
      <w:r w:rsidR="00592B2D" w:rsidRPr="000A5546">
        <w:rPr>
          <w:sz w:val="28"/>
          <w:szCs w:val="28"/>
        </w:rPr>
        <w:t>;</w:t>
      </w:r>
    </w:p>
    <w:p w:rsidR="00C52B45" w:rsidRPr="00205D6D" w:rsidRDefault="00C52B45" w:rsidP="00C52B4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BF56B3">
        <w:rPr>
          <w:b/>
          <w:sz w:val="28"/>
          <w:szCs w:val="28"/>
        </w:rPr>
        <w:t>4)</w:t>
      </w:r>
      <w:r w:rsidR="00BB1AB4">
        <w:rPr>
          <w:b/>
          <w:sz w:val="28"/>
          <w:szCs w:val="28"/>
        </w:rPr>
        <w:t xml:space="preserve"> </w:t>
      </w:r>
      <w:r w:rsidR="00BB1AB4" w:rsidRPr="00BB1AB4">
        <w:rPr>
          <w:rFonts w:eastAsia="Calibri"/>
          <w:b/>
          <w:sz w:val="28"/>
          <w:szCs w:val="28"/>
          <w:lang w:eastAsia="en-US"/>
        </w:rPr>
        <w:t>Финансовая поддержка местной организации "Омутнинский городской совет ветеранов"</w:t>
      </w:r>
      <w:r w:rsidR="00205D6D">
        <w:rPr>
          <w:rFonts w:eastAsia="Calibri"/>
          <w:b/>
          <w:sz w:val="28"/>
          <w:szCs w:val="28"/>
          <w:lang w:eastAsia="en-US"/>
        </w:rPr>
        <w:t xml:space="preserve"> </w:t>
      </w:r>
      <w:r w:rsidR="00205D6D" w:rsidRPr="00205D6D">
        <w:rPr>
          <w:rFonts w:eastAsia="Calibri"/>
          <w:sz w:val="28"/>
          <w:szCs w:val="28"/>
          <w:lang w:eastAsia="en-US"/>
        </w:rPr>
        <w:t>включает</w:t>
      </w:r>
      <w:r w:rsidR="00205D6D">
        <w:rPr>
          <w:rFonts w:eastAsia="Calibri"/>
          <w:sz w:val="28"/>
          <w:szCs w:val="28"/>
          <w:lang w:eastAsia="en-US"/>
        </w:rPr>
        <w:t xml:space="preserve"> в себя мероприятия</w:t>
      </w:r>
      <w:r>
        <w:rPr>
          <w:rFonts w:eastAsia="Calibri"/>
          <w:sz w:val="28"/>
          <w:szCs w:val="28"/>
          <w:lang w:eastAsia="en-US"/>
        </w:rPr>
        <w:t xml:space="preserve"> согласно представляемого</w:t>
      </w:r>
      <w:r w:rsidRPr="00C52B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Омутнинской городской организацией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Перечня мероприятий.</w:t>
      </w:r>
    </w:p>
    <w:p w:rsidR="00BB1AB4" w:rsidRDefault="00C52B45" w:rsidP="00C52B4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BB1AB4">
        <w:rPr>
          <w:rFonts w:eastAsia="Calibri"/>
          <w:b/>
          <w:sz w:val="28"/>
          <w:szCs w:val="28"/>
          <w:lang w:eastAsia="en-US"/>
        </w:rPr>
        <w:t xml:space="preserve">5) </w:t>
      </w:r>
      <w:r w:rsidR="00BB1AB4" w:rsidRPr="00BB1AB4">
        <w:rPr>
          <w:b/>
          <w:sz w:val="28"/>
          <w:szCs w:val="28"/>
          <w:lang w:eastAsia="en-US"/>
        </w:rPr>
        <w:t>Финансовая поддержка местной организации "Всероссийское общество инвалидов"</w:t>
      </w:r>
      <w:r>
        <w:rPr>
          <w:b/>
          <w:sz w:val="28"/>
          <w:szCs w:val="28"/>
          <w:lang w:eastAsia="en-US"/>
        </w:rPr>
        <w:t xml:space="preserve"> </w:t>
      </w:r>
      <w:r w:rsidRPr="00205D6D">
        <w:rPr>
          <w:rFonts w:eastAsia="Calibri"/>
          <w:sz w:val="28"/>
          <w:szCs w:val="28"/>
          <w:lang w:eastAsia="en-US"/>
        </w:rPr>
        <w:t>включает</w:t>
      </w:r>
      <w:r>
        <w:rPr>
          <w:rFonts w:eastAsia="Calibri"/>
          <w:sz w:val="28"/>
          <w:szCs w:val="28"/>
          <w:lang w:eastAsia="en-US"/>
        </w:rPr>
        <w:t xml:space="preserve"> в себя мероприятия согласно представляемого Омутнинской районной организацией Кировской областной </w:t>
      </w:r>
      <w:r>
        <w:rPr>
          <w:rFonts w:eastAsia="Calibri"/>
          <w:sz w:val="28"/>
          <w:szCs w:val="28"/>
          <w:lang w:eastAsia="en-US"/>
        </w:rPr>
        <w:lastRenderedPageBreak/>
        <w:t>организации общероссийской общественной организации "Всероссийское общество инвалидов"</w:t>
      </w:r>
      <w:r w:rsidRPr="00C52B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Перечня мероприятий.</w:t>
      </w:r>
    </w:p>
    <w:p w:rsidR="00C52B45" w:rsidRPr="00C52B45" w:rsidRDefault="00C52B45" w:rsidP="00C52B45">
      <w:pPr>
        <w:spacing w:line="360" w:lineRule="auto"/>
        <w:jc w:val="both"/>
        <w:rPr>
          <w:sz w:val="28"/>
          <w:szCs w:val="28"/>
        </w:rPr>
      </w:pPr>
    </w:p>
    <w:p w:rsidR="00B75155" w:rsidRPr="00F06ED8" w:rsidRDefault="00B75155" w:rsidP="00B75155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  <w:r w:rsidRPr="00F06ED8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B75155" w:rsidRPr="00F06ED8" w:rsidRDefault="00B75155" w:rsidP="00B75155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</w:p>
    <w:p w:rsidR="00B75155" w:rsidRPr="00F06ED8" w:rsidRDefault="0089390A" w:rsidP="00B751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155" w:rsidRPr="00F06ED8">
        <w:rPr>
          <w:sz w:val="28"/>
          <w:szCs w:val="28"/>
        </w:rPr>
        <w:t xml:space="preserve">Реализация муниципальной программы осуществляется за счет средств бюджета городского поселения. </w:t>
      </w:r>
    </w:p>
    <w:p w:rsidR="00B75155" w:rsidRPr="00F06ED8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sz w:val="28"/>
          <w:szCs w:val="28"/>
        </w:rPr>
        <w:tab/>
      </w:r>
      <w:r w:rsidRPr="00F06ED8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 w:rsidR="002721C4">
        <w:rPr>
          <w:color w:val="000000"/>
          <w:kern w:val="36"/>
          <w:sz w:val="28"/>
          <w:szCs w:val="28"/>
        </w:rPr>
        <w:t xml:space="preserve"> 2430,310 </w:t>
      </w:r>
      <w:r w:rsidRPr="00F06ED8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</w:p>
    <w:p w:rsidR="00B75155" w:rsidRPr="00F06ED8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 xml:space="preserve">2021 – </w:t>
      </w:r>
      <w:r w:rsidR="002721C4">
        <w:rPr>
          <w:color w:val="000000"/>
          <w:kern w:val="36"/>
          <w:sz w:val="28"/>
          <w:szCs w:val="28"/>
        </w:rPr>
        <w:t xml:space="preserve">787,910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B75155" w:rsidRPr="00F06ED8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 xml:space="preserve">2022 – </w:t>
      </w:r>
      <w:r w:rsidR="002721C4">
        <w:rPr>
          <w:color w:val="000000"/>
          <w:kern w:val="36"/>
          <w:sz w:val="28"/>
          <w:szCs w:val="28"/>
        </w:rPr>
        <w:t xml:space="preserve">821,200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B75155" w:rsidRPr="00F06ED8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 xml:space="preserve">2023 – </w:t>
      </w:r>
      <w:r w:rsidR="002721C4">
        <w:rPr>
          <w:color w:val="000000"/>
          <w:kern w:val="36"/>
          <w:sz w:val="28"/>
          <w:szCs w:val="28"/>
        </w:rPr>
        <w:t xml:space="preserve">821,200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F06ED8" w:rsidRDefault="00F06ED8" w:rsidP="00F06ED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</w:rPr>
        <w:tab/>
      </w:r>
      <w:r w:rsidR="00AB5193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7657F6">
        <w:rPr>
          <w:sz w:val="28"/>
          <w:szCs w:val="28"/>
        </w:rPr>
        <w:t xml:space="preserve"> </w:t>
      </w:r>
      <w:r w:rsidR="00F04F16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мероприятия "Организация и осуществление мероприятий по работе с детьми и молодежью в поселении" </w:t>
      </w:r>
      <w:r w:rsidRPr="007657F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657F6">
        <w:rPr>
          <w:sz w:val="28"/>
          <w:szCs w:val="28"/>
        </w:rPr>
        <w:t>за счет средств бюд</w:t>
      </w:r>
      <w:r>
        <w:rPr>
          <w:sz w:val="28"/>
          <w:szCs w:val="28"/>
        </w:rPr>
        <w:t xml:space="preserve">жета городского поселения путем передачи осуществления части полномочий по решению вопросов местного значения - </w:t>
      </w:r>
      <w:r w:rsidRPr="00F06ED8">
        <w:rPr>
          <w:sz w:val="28"/>
          <w:szCs w:val="28"/>
        </w:rPr>
        <w:t>УФСТМ Омутнинского района</w:t>
      </w:r>
      <w:r w:rsidR="00AB5193">
        <w:rPr>
          <w:sz w:val="28"/>
          <w:szCs w:val="28"/>
        </w:rPr>
        <w:t xml:space="preserve"> (заключение</w:t>
      </w:r>
      <w:r w:rsidR="00AB5193" w:rsidRPr="0085270B">
        <w:rPr>
          <w:sz w:val="28"/>
          <w:szCs w:val="28"/>
        </w:rPr>
        <w:t xml:space="preserve"> </w:t>
      </w:r>
      <w:r w:rsidR="00AB5193">
        <w:rPr>
          <w:sz w:val="28"/>
          <w:szCs w:val="28"/>
        </w:rPr>
        <w:t xml:space="preserve">трехстороннего </w:t>
      </w:r>
      <w:r w:rsidR="00AB5193" w:rsidRPr="0085270B">
        <w:rPr>
          <w:sz w:val="28"/>
          <w:szCs w:val="28"/>
        </w:rPr>
        <w:t xml:space="preserve">соглашения </w:t>
      </w:r>
      <w:r w:rsidR="00AB5193">
        <w:rPr>
          <w:sz w:val="28"/>
          <w:szCs w:val="28"/>
        </w:rPr>
        <w:t xml:space="preserve">между администрацией Омутнинского городского поселения, </w:t>
      </w:r>
      <w:r w:rsidR="00AB5193" w:rsidRPr="0085270B">
        <w:rPr>
          <w:sz w:val="28"/>
          <w:szCs w:val="28"/>
        </w:rPr>
        <w:t>администра</w:t>
      </w:r>
      <w:r w:rsidR="00AB5193">
        <w:rPr>
          <w:sz w:val="28"/>
          <w:szCs w:val="28"/>
        </w:rPr>
        <w:t>цией Омутнинского муниципального</w:t>
      </w:r>
      <w:r w:rsidR="00AB5193" w:rsidRPr="0085270B">
        <w:rPr>
          <w:sz w:val="28"/>
          <w:szCs w:val="28"/>
        </w:rPr>
        <w:t xml:space="preserve"> район</w:t>
      </w:r>
      <w:r w:rsidR="00AB5193">
        <w:rPr>
          <w:sz w:val="28"/>
          <w:szCs w:val="28"/>
        </w:rPr>
        <w:t xml:space="preserve">а и </w:t>
      </w:r>
      <w:r w:rsidR="00AB5193" w:rsidRPr="00F06ED8">
        <w:rPr>
          <w:sz w:val="28"/>
          <w:szCs w:val="28"/>
        </w:rPr>
        <w:t>УФСТМ Омутнинского района</w:t>
      </w:r>
      <w:r w:rsidR="00AB519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4F16" w:rsidRDefault="00F04F16" w:rsidP="00F06ED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Основное мероприятие </w:t>
      </w:r>
      <w:r w:rsidRPr="00F04F16">
        <w:rPr>
          <w:sz w:val="28"/>
          <w:szCs w:val="28"/>
        </w:rPr>
        <w:t>"</w:t>
      </w:r>
      <w:r w:rsidRPr="00F04F16">
        <w:rPr>
          <w:rFonts w:eastAsia="Calibri"/>
          <w:sz w:val="28"/>
          <w:szCs w:val="28"/>
          <w:lang w:eastAsia="en-US"/>
        </w:rPr>
        <w:t>Финансовая поддержка местной организации "Омутнинский городской совет ветеранов</w:t>
      </w:r>
      <w:r>
        <w:rPr>
          <w:rFonts w:eastAsia="Calibri"/>
          <w:sz w:val="28"/>
          <w:szCs w:val="28"/>
          <w:lang w:eastAsia="en-US"/>
        </w:rPr>
        <w:t xml:space="preserve">" реализуется путем </w:t>
      </w:r>
      <w:r w:rsidR="002858FA">
        <w:rPr>
          <w:rFonts w:eastAsia="Calibri"/>
          <w:sz w:val="28"/>
          <w:szCs w:val="28"/>
          <w:lang w:eastAsia="en-US"/>
        </w:rPr>
        <w:t xml:space="preserve">заключения соглашения о </w:t>
      </w:r>
      <w:r>
        <w:rPr>
          <w:rFonts w:eastAsia="Calibri"/>
          <w:sz w:val="28"/>
          <w:szCs w:val="28"/>
          <w:lang w:eastAsia="en-US"/>
        </w:rPr>
        <w:t>предост</w:t>
      </w:r>
      <w:r w:rsidR="002858FA">
        <w:rPr>
          <w:rFonts w:eastAsia="Calibri"/>
          <w:sz w:val="28"/>
          <w:szCs w:val="28"/>
          <w:lang w:eastAsia="en-US"/>
        </w:rPr>
        <w:t>авлении</w:t>
      </w:r>
      <w:r>
        <w:rPr>
          <w:rFonts w:eastAsia="Calibri"/>
          <w:sz w:val="28"/>
          <w:szCs w:val="28"/>
          <w:lang w:eastAsia="en-US"/>
        </w:rPr>
        <w:t xml:space="preserve"> субсидии из бюджета городского поселения Омутнинской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="002858FA">
        <w:rPr>
          <w:rFonts w:eastAsia="Calibri"/>
          <w:sz w:val="28"/>
          <w:szCs w:val="28"/>
          <w:lang w:eastAsia="en-US"/>
        </w:rPr>
        <w:t>.</w:t>
      </w:r>
    </w:p>
    <w:p w:rsidR="002858FA" w:rsidRPr="00F06ED8" w:rsidRDefault="002858FA" w:rsidP="00F06ED8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Основное мероприятие </w:t>
      </w:r>
      <w:r w:rsidRPr="002858FA">
        <w:rPr>
          <w:sz w:val="28"/>
          <w:szCs w:val="28"/>
        </w:rPr>
        <w:t>"</w:t>
      </w:r>
      <w:r w:rsidRPr="002858FA">
        <w:rPr>
          <w:sz w:val="28"/>
          <w:szCs w:val="28"/>
          <w:lang w:eastAsia="en-US"/>
        </w:rPr>
        <w:t>Финансовая поддержка местной организации "Всероссийское общество инвалидов"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реализуется путем заключения соглашения о предоставлении субсидии из бюджета городского поселения Омутнинской районной организации Кировской областной организации </w:t>
      </w:r>
      <w:r>
        <w:rPr>
          <w:rFonts w:eastAsia="Calibri"/>
          <w:sz w:val="28"/>
          <w:szCs w:val="28"/>
          <w:lang w:eastAsia="en-US"/>
        </w:rPr>
        <w:lastRenderedPageBreak/>
        <w:t>общероссийской общественной организации "Всероссийское общество инвалидов".</w:t>
      </w:r>
    </w:p>
    <w:p w:rsidR="00B75155" w:rsidRPr="00F06ED8" w:rsidRDefault="00B75155" w:rsidP="00F06ED8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B9785A">
        <w:rPr>
          <w:color w:val="000000"/>
          <w:kern w:val="36"/>
        </w:rPr>
        <w:tab/>
      </w:r>
      <w:r w:rsidRPr="00F06ED8">
        <w:rPr>
          <w:color w:val="000000"/>
          <w:kern w:val="36"/>
          <w:sz w:val="28"/>
          <w:szCs w:val="28"/>
        </w:rPr>
        <w:t>Ресурсное обеспечение муниципальной программы представлено в Приложении № 1</w:t>
      </w:r>
      <w:r w:rsidR="00F06ED8" w:rsidRPr="00F06ED8">
        <w:rPr>
          <w:color w:val="000000"/>
          <w:kern w:val="36"/>
          <w:sz w:val="28"/>
          <w:szCs w:val="28"/>
        </w:rPr>
        <w:t>.</w:t>
      </w:r>
    </w:p>
    <w:p w:rsidR="00B75155" w:rsidRDefault="00B75155" w:rsidP="0089390A">
      <w:pPr>
        <w:jc w:val="center"/>
        <w:rPr>
          <w:b/>
          <w:color w:val="000000"/>
          <w:kern w:val="36"/>
          <w:sz w:val="28"/>
          <w:szCs w:val="28"/>
        </w:rPr>
      </w:pPr>
      <w:r w:rsidRPr="0089390A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6F0ED8" w:rsidRDefault="006F0ED8" w:rsidP="0089390A">
      <w:pPr>
        <w:jc w:val="center"/>
        <w:rPr>
          <w:b/>
          <w:color w:val="000000"/>
          <w:kern w:val="36"/>
          <w:sz w:val="28"/>
          <w:szCs w:val="28"/>
        </w:rPr>
      </w:pPr>
    </w:p>
    <w:p w:rsidR="006F0ED8" w:rsidRDefault="006F0ED8" w:rsidP="006F0ED8">
      <w:pPr>
        <w:spacing w:line="360" w:lineRule="auto"/>
        <w:jc w:val="center"/>
        <w:rPr>
          <w:color w:val="000000"/>
          <w:kern w:val="36"/>
          <w:sz w:val="28"/>
          <w:szCs w:val="28"/>
        </w:rPr>
      </w:pPr>
      <w:r w:rsidRPr="005E606F">
        <w:rPr>
          <w:color w:val="000000"/>
          <w:kern w:val="36"/>
          <w:sz w:val="28"/>
          <w:szCs w:val="28"/>
        </w:rPr>
        <w:t>Реализация муниципальной программы</w:t>
      </w:r>
      <w:r>
        <w:rPr>
          <w:color w:val="000000"/>
          <w:kern w:val="36"/>
          <w:sz w:val="28"/>
          <w:szCs w:val="28"/>
        </w:rPr>
        <w:t xml:space="preserve"> будет способствовать:</w:t>
      </w:r>
    </w:p>
    <w:p w:rsidR="006F0ED8" w:rsidRPr="006F0ED8" w:rsidRDefault="006F0ED8" w:rsidP="006F0ED8">
      <w:pPr>
        <w:pStyle w:val="a6"/>
        <w:shd w:val="clear" w:color="auto" w:fill="auto"/>
        <w:spacing w:after="60" w:line="360" w:lineRule="auto"/>
        <w:ind w:left="80"/>
        <w:rPr>
          <w:sz w:val="28"/>
          <w:szCs w:val="28"/>
        </w:rPr>
      </w:pPr>
      <w:r w:rsidRPr="006F0ED8"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увеличению</w:t>
      </w:r>
      <w:r w:rsidRPr="006F0ED8">
        <w:rPr>
          <w:sz w:val="28"/>
          <w:szCs w:val="28"/>
        </w:rPr>
        <w:t xml:space="preserve"> количества социально-ориентированных некоммерческих организаций, осуществляющих деятельность на территории муниципального образования;</w:t>
      </w:r>
    </w:p>
    <w:p w:rsidR="006F0ED8" w:rsidRDefault="006F0ED8" w:rsidP="006F0ED8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ED8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повышению</w:t>
      </w:r>
      <w:r w:rsidRPr="006F0ED8">
        <w:rPr>
          <w:rFonts w:ascii="Times New Roman" w:hAnsi="Times New Roman" w:cs="Times New Roman"/>
          <w:sz w:val="28"/>
          <w:szCs w:val="28"/>
          <w:lang w:eastAsia="en-US"/>
        </w:rPr>
        <w:t xml:space="preserve"> активности социально-ориентированных некоммерческих организаций с администрацией муниципального образования;</w:t>
      </w:r>
    </w:p>
    <w:p w:rsidR="006F0ED8" w:rsidRPr="006F0ED8" w:rsidRDefault="006F0ED8" w:rsidP="006F0ED8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снижению числа правонарушений несовершеннолетними;</w:t>
      </w:r>
    </w:p>
    <w:p w:rsidR="0042258F" w:rsidRPr="0089390A" w:rsidRDefault="006F0ED8" w:rsidP="006F0ED8">
      <w:pPr>
        <w:spacing w:line="360" w:lineRule="auto"/>
        <w:jc w:val="both"/>
        <w:rPr>
          <w:b/>
          <w:color w:val="000000"/>
          <w:kern w:val="36"/>
          <w:sz w:val="28"/>
          <w:szCs w:val="28"/>
        </w:rPr>
      </w:pPr>
      <w:r>
        <w:rPr>
          <w:sz w:val="28"/>
          <w:szCs w:val="28"/>
          <w:lang w:eastAsia="en-US"/>
        </w:rPr>
        <w:t>- повышению</w:t>
      </w:r>
      <w:r w:rsidRPr="006F0ED8">
        <w:rPr>
          <w:sz w:val="28"/>
          <w:szCs w:val="28"/>
          <w:lang w:eastAsia="en-US"/>
        </w:rPr>
        <w:t xml:space="preserve"> социальной, творческой активности и раз</w:t>
      </w:r>
      <w:r>
        <w:rPr>
          <w:sz w:val="28"/>
          <w:szCs w:val="28"/>
          <w:lang w:eastAsia="en-US"/>
        </w:rPr>
        <w:t>витию</w:t>
      </w:r>
      <w:r w:rsidRPr="006F0ED8">
        <w:rPr>
          <w:sz w:val="28"/>
          <w:szCs w:val="28"/>
          <w:lang w:eastAsia="en-US"/>
        </w:rPr>
        <w:t xml:space="preserve"> потенциала молодежи в различных сферах общественной жизни</w:t>
      </w:r>
      <w:r>
        <w:rPr>
          <w:sz w:val="28"/>
          <w:szCs w:val="28"/>
          <w:lang w:eastAsia="en-US"/>
        </w:rPr>
        <w:t>.</w:t>
      </w:r>
    </w:p>
    <w:p w:rsidR="0042258F" w:rsidRDefault="0042258F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AB72E1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2858FA" w:rsidRPr="00AE4DD5" w:rsidRDefault="002858FA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AE4DD5">
        <w:rPr>
          <w:sz w:val="28"/>
          <w:szCs w:val="28"/>
        </w:rPr>
        <w:t xml:space="preserve">Целевой показатель эффективности "Количество созданных ТОС" - </w:t>
      </w:r>
      <w:r w:rsidR="00AE4DD5">
        <w:rPr>
          <w:sz w:val="28"/>
          <w:szCs w:val="28"/>
        </w:rPr>
        <w:t>определяется</w:t>
      </w:r>
      <w:r w:rsidR="00AE4DD5" w:rsidRPr="000B4547">
        <w:rPr>
          <w:sz w:val="28"/>
          <w:szCs w:val="28"/>
        </w:rPr>
        <w:t xml:space="preserve"> исходя из инициатив жителей городского поселения, изъявляющих желание участвовать в проектах (программах), реализуемых на территории Омутнинского городского поселения. </w:t>
      </w:r>
    </w:p>
    <w:p w:rsidR="002858FA" w:rsidRPr="002858FA" w:rsidRDefault="002858FA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AE4DD5">
        <w:rPr>
          <w:sz w:val="28"/>
          <w:szCs w:val="28"/>
        </w:rPr>
        <w:t>Целевой показатель эффективности "Число несовершеннолетних, трудоустроенных в ле</w:t>
      </w:r>
      <w:r w:rsidR="001236E4">
        <w:rPr>
          <w:sz w:val="28"/>
          <w:szCs w:val="28"/>
        </w:rPr>
        <w:t xml:space="preserve">тний период (в т.ч. </w:t>
      </w:r>
      <w:r w:rsidRPr="00AE4DD5">
        <w:rPr>
          <w:sz w:val="28"/>
          <w:szCs w:val="28"/>
        </w:rPr>
        <w:t>состоящих на учете в органах системы профилактики</w:t>
      </w:r>
      <w:r w:rsidR="001236E4">
        <w:rPr>
          <w:sz w:val="28"/>
          <w:szCs w:val="28"/>
        </w:rPr>
        <w:t xml:space="preserve">) </w:t>
      </w:r>
      <w:r w:rsidRPr="00AE4DD5">
        <w:rPr>
          <w:sz w:val="28"/>
          <w:szCs w:val="28"/>
        </w:rPr>
        <w:t>для выполнения работ по благоустройству территории города" -</w:t>
      </w:r>
      <w:r w:rsidR="00AE4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4DD5">
        <w:rPr>
          <w:sz w:val="28"/>
          <w:szCs w:val="28"/>
        </w:rPr>
        <w:t>определяется согласно информации</w:t>
      </w:r>
      <w:r w:rsidR="00AE4DD5" w:rsidRPr="000B4547">
        <w:rPr>
          <w:sz w:val="28"/>
          <w:szCs w:val="28"/>
        </w:rPr>
        <w:t>, предоставленной сектором по работе с несовершеннолетними и взаимодействию с правоохранительными органами Омутнинского района</w:t>
      </w:r>
      <w:r w:rsidR="00AE4DD5">
        <w:rPr>
          <w:sz w:val="28"/>
          <w:szCs w:val="28"/>
        </w:rPr>
        <w:t>.</w:t>
      </w:r>
    </w:p>
    <w:p w:rsidR="004514FF" w:rsidRPr="004514FF" w:rsidRDefault="002858FA" w:rsidP="004514F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4FF">
        <w:rPr>
          <w:rFonts w:ascii="Times New Roman" w:hAnsi="Times New Roman" w:cs="Times New Roman"/>
          <w:sz w:val="28"/>
          <w:szCs w:val="28"/>
        </w:rPr>
        <w:t xml:space="preserve">Целевой показатель эффективности </w:t>
      </w:r>
      <w:r w:rsidR="004514FF">
        <w:rPr>
          <w:rFonts w:ascii="Times New Roman" w:hAnsi="Times New Roman" w:cs="Times New Roman"/>
          <w:sz w:val="28"/>
          <w:szCs w:val="28"/>
        </w:rPr>
        <w:t>"Д</w:t>
      </w:r>
      <w:r w:rsidR="004514FF" w:rsidRPr="004514FF">
        <w:rPr>
          <w:rFonts w:ascii="Times New Roman" w:hAnsi="Times New Roman" w:cs="Times New Roman"/>
          <w:sz w:val="28"/>
          <w:szCs w:val="28"/>
        </w:rPr>
        <w:t>оля молодежи, вовлеченной в деятельность детских и молодежных общественных объединений, от общей численности моло</w:t>
      </w:r>
      <w:r w:rsidR="004514FF">
        <w:rPr>
          <w:rFonts w:ascii="Times New Roman" w:hAnsi="Times New Roman" w:cs="Times New Roman"/>
          <w:sz w:val="28"/>
          <w:szCs w:val="28"/>
        </w:rPr>
        <w:t xml:space="preserve">дежи от 14 до 30 лет" </w:t>
      </w:r>
      <w:r w:rsidR="004514FF" w:rsidRPr="004514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514FF" w:rsidRPr="004514FF">
        <w:rPr>
          <w:rFonts w:ascii="Times New Roman" w:hAnsi="Times New Roman" w:cs="Times New Roman"/>
          <w:sz w:val="28"/>
          <w:szCs w:val="28"/>
        </w:rPr>
        <w:t xml:space="preserve">значение показателя определяется </w:t>
      </w:r>
      <w:r w:rsidR="004514FF" w:rsidRPr="004514FF">
        <w:rPr>
          <w:rFonts w:ascii="Times New Roman" w:hAnsi="Times New Roman" w:cs="Times New Roman"/>
          <w:sz w:val="28"/>
          <w:szCs w:val="28"/>
        </w:rPr>
        <w:lastRenderedPageBreak/>
        <w:t>по следующей формуле:</w:t>
      </w:r>
    </w:p>
    <w:p w:rsidR="004514FF" w:rsidRPr="004514FF" w:rsidRDefault="004514FF" w:rsidP="004514FF">
      <w:pPr>
        <w:ind w:firstLine="177"/>
        <w:jc w:val="center"/>
        <w:rPr>
          <w:spacing w:val="-4"/>
          <w:sz w:val="28"/>
          <w:szCs w:val="28"/>
        </w:rPr>
      </w:pPr>
      <w:r w:rsidRPr="004514FF">
        <w:rPr>
          <w:spacing w:val="-4"/>
          <w:sz w:val="28"/>
          <w:szCs w:val="28"/>
        </w:rPr>
        <w:t>Ч</w:t>
      </w:r>
      <w:r w:rsidRPr="004514FF">
        <w:rPr>
          <w:spacing w:val="-4"/>
          <w:sz w:val="28"/>
          <w:szCs w:val="28"/>
          <w:vertAlign w:val="subscript"/>
        </w:rPr>
        <w:t>оо</w:t>
      </w:r>
    </w:p>
    <w:p w:rsidR="004514FF" w:rsidRPr="004514FF" w:rsidRDefault="005A29BB" w:rsidP="004514FF">
      <w:pPr>
        <w:ind w:firstLine="884"/>
        <w:jc w:val="center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2.75pt;margin-top:10.2pt;width:40.5pt;height:0;z-index:251660288" o:connectortype="straight"/>
        </w:pict>
      </w:r>
      <w:r w:rsidR="004514FF" w:rsidRPr="004514FF">
        <w:rPr>
          <w:spacing w:val="-4"/>
          <w:sz w:val="28"/>
          <w:szCs w:val="28"/>
        </w:rPr>
        <w:t>Д</w:t>
      </w:r>
      <w:r w:rsidR="004514FF" w:rsidRPr="004514FF">
        <w:rPr>
          <w:spacing w:val="-4"/>
          <w:sz w:val="28"/>
          <w:szCs w:val="28"/>
          <w:vertAlign w:val="subscript"/>
        </w:rPr>
        <w:t>оо</w:t>
      </w:r>
      <w:r w:rsidR="004514FF" w:rsidRPr="004514FF">
        <w:rPr>
          <w:spacing w:val="-4"/>
          <w:sz w:val="28"/>
          <w:szCs w:val="28"/>
        </w:rPr>
        <w:t xml:space="preserve"> =             х 100 %, где:</w:t>
      </w:r>
    </w:p>
    <w:p w:rsidR="004514FF" w:rsidRPr="004514FF" w:rsidRDefault="004514FF" w:rsidP="004514FF">
      <w:pPr>
        <w:jc w:val="center"/>
        <w:rPr>
          <w:spacing w:val="-1"/>
          <w:sz w:val="28"/>
          <w:szCs w:val="28"/>
        </w:rPr>
      </w:pPr>
      <w:r w:rsidRPr="004514FF">
        <w:rPr>
          <w:spacing w:val="-4"/>
          <w:sz w:val="28"/>
          <w:szCs w:val="28"/>
        </w:rPr>
        <w:t>Ч</w:t>
      </w:r>
      <w:r w:rsidRPr="004514FF">
        <w:rPr>
          <w:spacing w:val="-4"/>
          <w:sz w:val="28"/>
          <w:szCs w:val="28"/>
          <w:vertAlign w:val="subscript"/>
        </w:rPr>
        <w:t>общ</w:t>
      </w:r>
    </w:p>
    <w:p w:rsidR="004514FF" w:rsidRPr="004514FF" w:rsidRDefault="004514FF" w:rsidP="004514FF">
      <w:pPr>
        <w:spacing w:line="360" w:lineRule="auto"/>
        <w:jc w:val="both"/>
        <w:rPr>
          <w:spacing w:val="-1"/>
          <w:sz w:val="28"/>
          <w:szCs w:val="28"/>
        </w:rPr>
      </w:pPr>
      <w:r w:rsidRPr="004514FF">
        <w:rPr>
          <w:iCs/>
          <w:spacing w:val="-1"/>
          <w:sz w:val="28"/>
          <w:szCs w:val="28"/>
        </w:rPr>
        <w:t>Д</w:t>
      </w:r>
      <w:r w:rsidRPr="004514FF">
        <w:rPr>
          <w:iCs/>
          <w:spacing w:val="-1"/>
          <w:sz w:val="28"/>
          <w:szCs w:val="28"/>
          <w:vertAlign w:val="subscript"/>
        </w:rPr>
        <w:t xml:space="preserve">оо </w:t>
      </w:r>
      <w:r w:rsidRPr="004514FF">
        <w:rPr>
          <w:spacing w:val="-1"/>
          <w:sz w:val="28"/>
          <w:szCs w:val="28"/>
        </w:rPr>
        <w:t xml:space="preserve">– </w:t>
      </w:r>
      <w:r w:rsidRPr="004514FF">
        <w:rPr>
          <w:sz w:val="28"/>
          <w:szCs w:val="28"/>
        </w:rPr>
        <w:t>доля молодежи, вовлеченной в деятельность детских и молодежных общественных объединений, от общей численности молодежи от 14 до 30 лет (процентов);</w:t>
      </w:r>
    </w:p>
    <w:p w:rsidR="004514FF" w:rsidRPr="004514FF" w:rsidRDefault="004514FF" w:rsidP="004514FF">
      <w:pPr>
        <w:spacing w:line="360" w:lineRule="auto"/>
        <w:jc w:val="both"/>
        <w:rPr>
          <w:spacing w:val="-1"/>
          <w:sz w:val="28"/>
          <w:szCs w:val="28"/>
        </w:rPr>
      </w:pPr>
      <w:r w:rsidRPr="004514FF">
        <w:rPr>
          <w:iCs/>
          <w:spacing w:val="-1"/>
          <w:sz w:val="28"/>
          <w:szCs w:val="28"/>
        </w:rPr>
        <w:t>Ч</w:t>
      </w:r>
      <w:r w:rsidRPr="004514FF">
        <w:rPr>
          <w:iCs/>
          <w:spacing w:val="-1"/>
          <w:sz w:val="28"/>
          <w:szCs w:val="28"/>
          <w:vertAlign w:val="subscript"/>
        </w:rPr>
        <w:t>оо</w:t>
      </w:r>
      <w:r w:rsidRPr="004514FF">
        <w:rPr>
          <w:spacing w:val="-1"/>
          <w:sz w:val="28"/>
          <w:szCs w:val="28"/>
          <w:vertAlign w:val="subscript"/>
        </w:rPr>
        <w:t xml:space="preserve">  </w:t>
      </w:r>
      <w:r w:rsidRPr="004514FF">
        <w:rPr>
          <w:sz w:val="28"/>
          <w:szCs w:val="28"/>
        </w:rPr>
        <w:t>–</w:t>
      </w:r>
      <w:r w:rsidRPr="004514FF">
        <w:rPr>
          <w:spacing w:val="-1"/>
          <w:sz w:val="28"/>
          <w:szCs w:val="28"/>
        </w:rPr>
        <w:t xml:space="preserve"> количество молодежи, вовлеченной в </w:t>
      </w:r>
      <w:r w:rsidRPr="004514FF">
        <w:rPr>
          <w:sz w:val="28"/>
          <w:szCs w:val="28"/>
        </w:rPr>
        <w:t xml:space="preserve">деятельность детских и молодежных общественных объединений, </w:t>
      </w:r>
      <w:r w:rsidRPr="004514FF">
        <w:rPr>
          <w:spacing w:val="-1"/>
          <w:sz w:val="28"/>
          <w:szCs w:val="28"/>
        </w:rPr>
        <w:t xml:space="preserve">согласно </w:t>
      </w:r>
      <w:r w:rsidRPr="004514FF">
        <w:rPr>
          <w:sz w:val="28"/>
          <w:szCs w:val="28"/>
        </w:rPr>
        <w:t xml:space="preserve"> отчетности управления </w:t>
      </w:r>
      <w:r w:rsidRPr="004514FF">
        <w:rPr>
          <w:spacing w:val="-1"/>
          <w:sz w:val="28"/>
          <w:szCs w:val="28"/>
        </w:rPr>
        <w:t>(человек);</w:t>
      </w:r>
    </w:p>
    <w:p w:rsidR="004514FF" w:rsidRPr="004514FF" w:rsidRDefault="004514FF" w:rsidP="004514F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4FF">
        <w:rPr>
          <w:rFonts w:ascii="Times New Roman" w:hAnsi="Times New Roman" w:cs="Times New Roman"/>
          <w:iCs/>
          <w:spacing w:val="-1"/>
          <w:sz w:val="28"/>
          <w:szCs w:val="28"/>
        </w:rPr>
        <w:t>Ч</w:t>
      </w:r>
      <w:r w:rsidRPr="004514FF">
        <w:rPr>
          <w:rFonts w:ascii="Times New Roman" w:hAnsi="Times New Roman" w:cs="Times New Roman"/>
          <w:iCs/>
          <w:spacing w:val="-1"/>
          <w:sz w:val="28"/>
          <w:szCs w:val="28"/>
          <w:vertAlign w:val="subscript"/>
        </w:rPr>
        <w:t>общ</w:t>
      </w:r>
      <w:r w:rsidRPr="00451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14FF">
        <w:rPr>
          <w:rFonts w:ascii="Times New Roman" w:hAnsi="Times New Roman" w:cs="Times New Roman"/>
          <w:sz w:val="28"/>
          <w:szCs w:val="28"/>
        </w:rPr>
        <w:t>–</w:t>
      </w:r>
      <w:r w:rsidRPr="004514FF">
        <w:rPr>
          <w:rFonts w:ascii="Times New Roman" w:hAnsi="Times New Roman" w:cs="Times New Roman"/>
          <w:spacing w:val="-4"/>
          <w:sz w:val="28"/>
          <w:szCs w:val="28"/>
        </w:rPr>
        <w:t xml:space="preserve"> общая численность молодежи в возрасте 14-30 лет,</w:t>
      </w:r>
      <w:r w:rsidRPr="004514FF">
        <w:rPr>
          <w:rFonts w:ascii="Times New Roman" w:hAnsi="Times New Roman" w:cs="Times New Roman"/>
          <w:sz w:val="28"/>
          <w:szCs w:val="28"/>
        </w:rPr>
        <w:t xml:space="preserve"> проживающих в Омутнинском районе на начало года, по данным статистической отчетности (человек)</w:t>
      </w:r>
    </w:p>
    <w:p w:rsidR="002858FA" w:rsidRPr="00984F32" w:rsidRDefault="002858FA" w:rsidP="002858FA">
      <w:pPr>
        <w:spacing w:line="360" w:lineRule="auto"/>
        <w:ind w:firstLine="709"/>
        <w:jc w:val="both"/>
        <w:rPr>
          <w:sz w:val="28"/>
          <w:szCs w:val="28"/>
        </w:rPr>
      </w:pPr>
      <w:r w:rsidRPr="00984F32">
        <w:rPr>
          <w:sz w:val="28"/>
          <w:szCs w:val="28"/>
        </w:rPr>
        <w:t xml:space="preserve">Целевой показатель эффективности "Вовлеченность граждан, достигших пенсионного возраста, в члены городской ветеранской организации" - </w:t>
      </w:r>
      <w:r w:rsidR="00984F32">
        <w:rPr>
          <w:sz w:val="28"/>
          <w:szCs w:val="28"/>
        </w:rPr>
        <w:t>определяется, исходя из информации, представленной городской ветеранской организацией.</w:t>
      </w:r>
    </w:p>
    <w:p w:rsidR="002858FA" w:rsidRPr="002858FA" w:rsidRDefault="002858FA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984F32">
        <w:rPr>
          <w:sz w:val="28"/>
          <w:szCs w:val="28"/>
        </w:rPr>
        <w:t>Целевой показатель эффективности "Вовлеченность граждан, имеющих статус инвалида в общество инвалидов" -</w:t>
      </w:r>
      <w:r w:rsidR="00984F32">
        <w:rPr>
          <w:sz w:val="28"/>
          <w:szCs w:val="28"/>
        </w:rPr>
        <w:t xml:space="preserve"> определяется, исходя из информации, предоставленной обществом.  </w:t>
      </w:r>
    </w:p>
    <w:p w:rsidR="00B75155" w:rsidRPr="0089390A" w:rsidRDefault="00B75155" w:rsidP="00B75155">
      <w:pPr>
        <w:jc w:val="center"/>
        <w:rPr>
          <w:b/>
          <w:sz w:val="28"/>
          <w:szCs w:val="28"/>
        </w:rPr>
      </w:pPr>
      <w:r w:rsidRPr="0089390A">
        <w:rPr>
          <w:b/>
          <w:sz w:val="28"/>
          <w:szCs w:val="28"/>
        </w:rPr>
        <w:t xml:space="preserve">6. Описание системы управления реализацией </w:t>
      </w:r>
    </w:p>
    <w:p w:rsidR="00B75155" w:rsidRPr="0089390A" w:rsidRDefault="00B75155" w:rsidP="00B75155">
      <w:pPr>
        <w:jc w:val="center"/>
        <w:rPr>
          <w:b/>
          <w:sz w:val="28"/>
          <w:szCs w:val="28"/>
        </w:rPr>
      </w:pPr>
      <w:r w:rsidRPr="0089390A">
        <w:rPr>
          <w:b/>
          <w:sz w:val="28"/>
          <w:szCs w:val="28"/>
        </w:rPr>
        <w:t>муниципальной программы</w:t>
      </w:r>
    </w:p>
    <w:p w:rsidR="00B75155" w:rsidRPr="0089390A" w:rsidRDefault="00B75155" w:rsidP="00B75155">
      <w:pPr>
        <w:jc w:val="center"/>
        <w:rPr>
          <w:b/>
          <w:sz w:val="28"/>
          <w:szCs w:val="28"/>
        </w:rPr>
      </w:pPr>
    </w:p>
    <w:p w:rsidR="00B75155" w:rsidRPr="0089390A" w:rsidRDefault="00B75155" w:rsidP="00B75155">
      <w:pPr>
        <w:spacing w:line="360" w:lineRule="auto"/>
        <w:jc w:val="both"/>
        <w:rPr>
          <w:spacing w:val="-1"/>
          <w:sz w:val="28"/>
          <w:szCs w:val="28"/>
        </w:rPr>
      </w:pPr>
      <w:r w:rsidRPr="0089390A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B75155" w:rsidRPr="0089390A" w:rsidRDefault="00B75155" w:rsidP="00B75155">
      <w:pPr>
        <w:spacing w:line="360" w:lineRule="auto"/>
        <w:jc w:val="both"/>
        <w:rPr>
          <w:sz w:val="28"/>
          <w:szCs w:val="28"/>
        </w:rPr>
      </w:pPr>
      <w:r w:rsidRPr="0089390A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89390A">
        <w:rPr>
          <w:spacing w:val="-1"/>
          <w:sz w:val="28"/>
          <w:szCs w:val="28"/>
        </w:rPr>
        <w:br/>
      </w:r>
      <w:r w:rsidRPr="0089390A">
        <w:rPr>
          <w:sz w:val="28"/>
          <w:szCs w:val="28"/>
        </w:rPr>
        <w:t>программы и контроля за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B75155" w:rsidRPr="0089390A" w:rsidRDefault="007D7C0D" w:rsidP="00B75155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 w:rsidRPr="0089390A">
        <w:rPr>
          <w:spacing w:val="-3"/>
          <w:sz w:val="28"/>
          <w:szCs w:val="28"/>
        </w:rPr>
        <w:t>Ответственный и</w:t>
      </w:r>
      <w:r w:rsidR="00B75155" w:rsidRPr="0089390A">
        <w:rPr>
          <w:spacing w:val="-3"/>
          <w:sz w:val="28"/>
          <w:szCs w:val="28"/>
        </w:rPr>
        <w:t xml:space="preserve">сполнитель программы представляет в финансово-экономический отдел </w:t>
      </w:r>
      <w:r w:rsidR="00B75155" w:rsidRPr="0089390A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="00B75155" w:rsidRPr="0089390A">
        <w:rPr>
          <w:sz w:val="28"/>
          <w:szCs w:val="28"/>
        </w:rPr>
        <w:br/>
      </w:r>
      <w:r w:rsidR="00B75155" w:rsidRPr="0089390A">
        <w:rPr>
          <w:sz w:val="28"/>
          <w:szCs w:val="28"/>
        </w:rPr>
        <w:lastRenderedPageBreak/>
        <w:t>девять месяцев до 15 числа месяца, следующего за отчетным кварталом</w:t>
      </w:r>
      <w:r w:rsidR="00B75155" w:rsidRPr="0089390A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="00B75155" w:rsidRPr="0089390A">
        <w:rPr>
          <w:sz w:val="28"/>
          <w:szCs w:val="28"/>
        </w:rPr>
        <w:br/>
      </w:r>
      <w:r w:rsidR="00B75155" w:rsidRPr="0089390A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</w:t>
      </w:r>
      <w:r w:rsidR="008E621F">
        <w:rPr>
          <w:spacing w:val="-1"/>
          <w:sz w:val="28"/>
          <w:szCs w:val="28"/>
        </w:rPr>
        <w:t>одского поселения от 04.12.2020 г. № 949</w:t>
      </w:r>
      <w:r w:rsidR="00B75155" w:rsidRPr="0089390A">
        <w:rPr>
          <w:spacing w:val="-1"/>
          <w:sz w:val="28"/>
          <w:szCs w:val="28"/>
        </w:rPr>
        <w:t>.</w:t>
      </w:r>
    </w:p>
    <w:p w:rsidR="00B75155" w:rsidRPr="0089390A" w:rsidRDefault="00B75155" w:rsidP="00B751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9390A">
        <w:rPr>
          <w:sz w:val="28"/>
          <w:szCs w:val="28"/>
        </w:rPr>
        <w:tab/>
        <w:t xml:space="preserve">Годовой отчет </w:t>
      </w:r>
      <w:r w:rsidRPr="0089390A">
        <w:rPr>
          <w:spacing w:val="-3"/>
          <w:sz w:val="28"/>
          <w:szCs w:val="28"/>
        </w:rPr>
        <w:t>о ходе реализации муниципальной</w:t>
      </w:r>
      <w:r w:rsidRPr="0089390A">
        <w:rPr>
          <w:spacing w:val="-3"/>
          <w:sz w:val="28"/>
          <w:szCs w:val="28"/>
        </w:rPr>
        <w:br/>
      </w:r>
      <w:r w:rsidRPr="0089390A">
        <w:rPr>
          <w:sz w:val="28"/>
          <w:szCs w:val="28"/>
        </w:rPr>
        <w:t xml:space="preserve">программы подготавливается ответственным </w:t>
      </w:r>
      <w:r w:rsidRPr="0089390A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89390A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B75155" w:rsidRPr="0089390A" w:rsidRDefault="00B75155" w:rsidP="00B75155">
      <w:pPr>
        <w:spacing w:line="360" w:lineRule="auto"/>
        <w:ind w:firstLine="708"/>
        <w:jc w:val="both"/>
        <w:rPr>
          <w:sz w:val="28"/>
          <w:szCs w:val="28"/>
        </w:rPr>
      </w:pPr>
      <w:r w:rsidRPr="0089390A">
        <w:rPr>
          <w:sz w:val="28"/>
          <w:szCs w:val="28"/>
        </w:rPr>
        <w:t>Ответственный исполнитель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утверждения, разработки, реализации и оценки эффективности реализации муниципальных программ.</w:t>
      </w:r>
    </w:p>
    <w:p w:rsidR="00B75155" w:rsidRPr="0089390A" w:rsidRDefault="00B75155" w:rsidP="00B75155">
      <w:pPr>
        <w:spacing w:line="360" w:lineRule="auto"/>
        <w:ind w:firstLine="708"/>
        <w:jc w:val="both"/>
        <w:rPr>
          <w:sz w:val="28"/>
          <w:szCs w:val="28"/>
        </w:rPr>
      </w:pPr>
      <w:r w:rsidRPr="0089390A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B75155" w:rsidRPr="0089390A" w:rsidRDefault="00B75155" w:rsidP="000A5546">
      <w:pPr>
        <w:spacing w:line="360" w:lineRule="auto"/>
        <w:ind w:left="-142"/>
        <w:jc w:val="both"/>
        <w:rPr>
          <w:sz w:val="28"/>
          <w:szCs w:val="28"/>
        </w:rPr>
      </w:pPr>
      <w:r w:rsidRPr="0089390A">
        <w:rPr>
          <w:sz w:val="28"/>
          <w:szCs w:val="28"/>
        </w:rPr>
        <w:tab/>
      </w:r>
      <w:r w:rsidRPr="0089390A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103"/>
      </w:tblGrid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 xml:space="preserve">Определение  приоритетов  для  первоочередного  финансирования согласно статьи 14 Федерального закона от 06.10.2003 №131-ФЗ "Об общих принципах организации местного </w:t>
            </w:r>
            <w:r w:rsidRPr="0089390A">
              <w:rPr>
                <w:sz w:val="28"/>
                <w:szCs w:val="28"/>
              </w:rPr>
              <w:lastRenderedPageBreak/>
              <w:t>самоуправления в Российской Федерации"</w:t>
            </w:r>
          </w:p>
        </w:tc>
      </w:tr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lastRenderedPageBreak/>
              <w:t>Несоответствие  фактически достигнутых показателей эффективности  реализации  муниципальной  программы  запланированным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B75155" w:rsidRPr="0089390A" w:rsidRDefault="00B75155" w:rsidP="00B75155">
      <w:pPr>
        <w:pStyle w:val="ConsPlusCel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90A">
        <w:rPr>
          <w:color w:val="000000"/>
          <w:sz w:val="28"/>
          <w:szCs w:val="28"/>
        </w:rPr>
        <w:t>_______________</w:t>
      </w:r>
    </w:p>
    <w:p w:rsidR="000D1B7D" w:rsidRDefault="000D1B7D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D1B7D" w:rsidSect="00592B2D">
          <w:headerReference w:type="default" r:id="rId8"/>
          <w:pgSz w:w="11906" w:h="16838"/>
          <w:pgMar w:top="1021" w:right="851" w:bottom="964" w:left="1701" w:header="709" w:footer="709" w:gutter="0"/>
          <w:cols w:space="708"/>
          <w:docGrid w:linePitch="360"/>
        </w:sectPr>
      </w:pP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11766" w:hanging="117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Приложение № 1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C12C74">
        <w:rPr>
          <w:sz w:val="20"/>
          <w:szCs w:val="20"/>
        </w:rPr>
        <w:t xml:space="preserve">к муниципальной программе </w:t>
      </w:r>
      <w:r>
        <w:rPr>
          <w:sz w:val="20"/>
          <w:szCs w:val="20"/>
        </w:rPr>
        <w:t xml:space="preserve">      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"</w:t>
      </w:r>
      <w:r w:rsidRPr="00C12C74">
        <w:rPr>
          <w:rStyle w:val="4"/>
          <w:b w:val="0"/>
          <w:bCs w:val="0"/>
          <w:sz w:val="20"/>
          <w:szCs w:val="20"/>
        </w:rPr>
        <w:t>Поддержк</w:t>
      </w:r>
      <w:r>
        <w:rPr>
          <w:rStyle w:val="4"/>
          <w:b w:val="0"/>
          <w:bCs w:val="0"/>
          <w:sz w:val="20"/>
          <w:szCs w:val="20"/>
        </w:rPr>
        <w:t xml:space="preserve">а </w:t>
      </w:r>
      <w:r w:rsidRPr="00C12C74">
        <w:rPr>
          <w:rStyle w:val="4"/>
          <w:b w:val="0"/>
          <w:bCs w:val="0"/>
          <w:sz w:val="20"/>
          <w:szCs w:val="20"/>
        </w:rPr>
        <w:t xml:space="preserve">некоммерческих организаций и  </w:t>
      </w:r>
      <w:r>
        <w:rPr>
          <w:rStyle w:val="4"/>
          <w:b w:val="0"/>
          <w:bCs w:val="0"/>
          <w:sz w:val="20"/>
          <w:szCs w:val="20"/>
        </w:rPr>
        <w:t xml:space="preserve">                         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rStyle w:val="4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осуществление мероприятий по работе     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rStyle w:val="4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с детьми и молодежью в муниципальном 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rStyle w:val="4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образовании Омутнинское городское поселение                    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rStyle w:val="4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Омутнинского района Кировской области</w:t>
      </w:r>
      <w:r w:rsidR="00610018">
        <w:rPr>
          <w:rStyle w:val="4"/>
          <w:b w:val="0"/>
          <w:bCs w:val="0"/>
          <w:sz w:val="20"/>
          <w:szCs w:val="20"/>
        </w:rPr>
        <w:t>"</w:t>
      </w:r>
      <w:r>
        <w:rPr>
          <w:rStyle w:val="4"/>
          <w:b w:val="0"/>
          <w:bCs w:val="0"/>
          <w:sz w:val="20"/>
          <w:szCs w:val="20"/>
        </w:rPr>
        <w:t xml:space="preserve">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rStyle w:val="4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в 2021-2023 годах</w:t>
      </w:r>
    </w:p>
    <w:p w:rsidR="000D1B7D" w:rsidRDefault="000D1B7D" w:rsidP="000D1B7D">
      <w:pPr>
        <w:jc w:val="center"/>
        <w:rPr>
          <w:b/>
        </w:rPr>
      </w:pPr>
    </w:p>
    <w:p w:rsidR="000D1B7D" w:rsidRPr="00EA18BC" w:rsidRDefault="000D1B7D" w:rsidP="000D1B7D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0D1B7D" w:rsidRDefault="000D1B7D" w:rsidP="000D1B7D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0D1B7D" w:rsidRPr="000D1B7D" w:rsidRDefault="000D1B7D" w:rsidP="000D1B7D">
      <w:pPr>
        <w:autoSpaceDE w:val="0"/>
        <w:autoSpaceDN w:val="0"/>
        <w:adjustRightInd w:val="0"/>
        <w:jc w:val="center"/>
        <w:rPr>
          <w:b/>
        </w:rPr>
      </w:pPr>
      <w:r w:rsidRPr="000D1B7D">
        <w:rPr>
          <w:b/>
        </w:rPr>
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области"в 2021-2023 годах</w:t>
      </w:r>
    </w:p>
    <w:p w:rsidR="00B75155" w:rsidRPr="000D1B7D" w:rsidRDefault="00B75155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center"/>
        <w:rPr>
          <w:b/>
          <w:bCs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10"/>
        <w:gridCol w:w="2484"/>
        <w:gridCol w:w="2131"/>
        <w:gridCol w:w="1676"/>
        <w:gridCol w:w="2182"/>
        <w:gridCol w:w="2296"/>
        <w:gridCol w:w="1887"/>
        <w:gridCol w:w="1554"/>
      </w:tblGrid>
      <w:tr w:rsidR="00870118" w:rsidRPr="00153E77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724" w:type="pct"/>
            <w:vMerge w:val="restart"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69" w:type="pct"/>
            <w:vMerge w:val="restart"/>
          </w:tcPr>
          <w:p w:rsidR="00870118" w:rsidRPr="004E4CEC" w:rsidRDefault="00870118" w:rsidP="00BF56B3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2690" w:type="pct"/>
            <w:gridSpan w:val="4"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BF56B3" w:rsidRPr="00153E77" w:rsidTr="003667B8">
        <w:trPr>
          <w:trHeight w:val="483"/>
          <w:tblCellSpacing w:w="5" w:type="nil"/>
        </w:trPr>
        <w:tc>
          <w:tcPr>
            <w:tcW w:w="173" w:type="pct"/>
            <w:vMerge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  <w:vMerge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741" w:type="pct"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80" w:type="pct"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41" w:type="pct"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28" w:type="pct"/>
          </w:tcPr>
          <w:p w:rsidR="00870118" w:rsidRPr="00153E77" w:rsidRDefault="00870118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BF56B3" w:rsidRPr="00C660C4" w:rsidTr="003667B8">
        <w:trPr>
          <w:trHeight w:val="360"/>
          <w:tblCellSpacing w:w="5" w:type="nil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18" w:rsidRPr="00C660C4" w:rsidRDefault="00870118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870118" w:rsidRPr="00C660C4" w:rsidRDefault="00870118" w:rsidP="00BF56B3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4" w:type="pct"/>
          </w:tcPr>
          <w:p w:rsidR="00870118" w:rsidRPr="00C660C4" w:rsidRDefault="00870118" w:rsidP="00BF56B3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9" w:type="pct"/>
          </w:tcPr>
          <w:p w:rsidR="00870118" w:rsidRPr="00C660C4" w:rsidRDefault="00870118" w:rsidP="00BF56B3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1" w:type="pct"/>
          </w:tcPr>
          <w:p w:rsidR="00870118" w:rsidRPr="00C660C4" w:rsidRDefault="00870118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0" w:type="pct"/>
          </w:tcPr>
          <w:p w:rsidR="00870118" w:rsidRPr="00C660C4" w:rsidRDefault="00870118" w:rsidP="00BF56B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1" w:type="pct"/>
          </w:tcPr>
          <w:p w:rsidR="00870118" w:rsidRPr="00C660C4" w:rsidRDefault="00870118" w:rsidP="00BF56B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8" w:type="pct"/>
          </w:tcPr>
          <w:p w:rsidR="00870118" w:rsidRPr="00C660C4" w:rsidRDefault="00870118" w:rsidP="00BF56B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BB1AB4" w:rsidRPr="003165ED" w:rsidTr="003667B8">
        <w:trPr>
          <w:trHeight w:val="360"/>
          <w:tblCellSpacing w:w="5" w:type="nil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B4" w:rsidRPr="00514669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BB1AB4" w:rsidRPr="00870118" w:rsidRDefault="00BB1AB4" w:rsidP="00870118">
            <w:pPr>
              <w:autoSpaceDE w:val="0"/>
              <w:autoSpaceDN w:val="0"/>
              <w:adjustRightInd w:val="0"/>
              <w:jc w:val="both"/>
            </w:pPr>
            <w:r w:rsidRPr="00870118">
              <w:rPr>
                <w:sz w:val="22"/>
                <w:szCs w:val="22"/>
              </w:rPr>
      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области"в 2021-2023 годах</w:t>
            </w:r>
          </w:p>
          <w:p w:rsidR="00BB1AB4" w:rsidRPr="00153E77" w:rsidRDefault="00BB1AB4" w:rsidP="00BF56B3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 w:val="restart"/>
          </w:tcPr>
          <w:p w:rsidR="00BB1AB4" w:rsidRPr="007657F6" w:rsidRDefault="00BB1AB4" w:rsidP="003B7C73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>
              <w:t xml:space="preserve">Отдел по социальным вопросам </w:t>
            </w:r>
            <w:r w:rsidRPr="003338B5">
              <w:rPr>
                <w:rFonts w:eastAsia="Calibri"/>
                <w:color w:val="000000"/>
                <w:kern w:val="36"/>
              </w:rPr>
              <w:t>администрации Омутнинского городского поселения</w:t>
            </w: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741" w:type="pct"/>
          </w:tcPr>
          <w:p w:rsidR="00BB1AB4" w:rsidRPr="00B903F3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787,910</w:t>
            </w:r>
          </w:p>
        </w:tc>
        <w:tc>
          <w:tcPr>
            <w:tcW w:w="780" w:type="pct"/>
          </w:tcPr>
          <w:p w:rsidR="00BB1AB4" w:rsidRPr="00B903F3" w:rsidRDefault="002721C4" w:rsidP="00BF56B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821,200</w:t>
            </w:r>
          </w:p>
        </w:tc>
        <w:tc>
          <w:tcPr>
            <w:tcW w:w="641" w:type="pct"/>
          </w:tcPr>
          <w:p w:rsidR="00BB1AB4" w:rsidRPr="00B903F3" w:rsidRDefault="002721C4" w:rsidP="00BF56B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821,200</w:t>
            </w:r>
          </w:p>
        </w:tc>
        <w:tc>
          <w:tcPr>
            <w:tcW w:w="528" w:type="pct"/>
          </w:tcPr>
          <w:p w:rsidR="00BB1AB4" w:rsidRPr="00B903F3" w:rsidRDefault="002721C4" w:rsidP="00BF56B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2430,310</w:t>
            </w:r>
          </w:p>
        </w:tc>
      </w:tr>
      <w:tr w:rsidR="00BB1AB4" w:rsidRPr="00F07A99" w:rsidTr="003667B8">
        <w:trPr>
          <w:trHeight w:val="448"/>
          <w:tblCellSpacing w:w="5" w:type="nil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B4" w:rsidRPr="00514669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B1AB4" w:rsidRPr="00514669" w:rsidRDefault="00BB1AB4" w:rsidP="00BF56B3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175EEE" w:rsidRDefault="00BB1AB4" w:rsidP="00BF56B3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903F3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903F3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903F3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903F3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B1AB4" w:rsidRPr="00F07A99" w:rsidTr="003667B8">
        <w:trPr>
          <w:trHeight w:val="270"/>
          <w:tblCellSpacing w:w="5" w:type="nil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B4" w:rsidRPr="00514669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B1AB4" w:rsidRPr="00514669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741" w:type="pct"/>
          </w:tcPr>
          <w:p w:rsidR="00BB1AB4" w:rsidRPr="00B903F3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903F3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903F3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903F3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B1AB4" w:rsidRPr="003165ED" w:rsidTr="003667B8">
        <w:trPr>
          <w:trHeight w:val="360"/>
          <w:tblCellSpacing w:w="5" w:type="nil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B4" w:rsidRPr="00514669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BB1AB4" w:rsidRPr="00514669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175EEE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741" w:type="pct"/>
          </w:tcPr>
          <w:p w:rsidR="00BB1AB4" w:rsidRPr="00B903F3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787,910</w:t>
            </w:r>
          </w:p>
        </w:tc>
        <w:tc>
          <w:tcPr>
            <w:tcW w:w="780" w:type="pct"/>
          </w:tcPr>
          <w:p w:rsidR="00BB1AB4" w:rsidRPr="00B903F3" w:rsidRDefault="002721C4" w:rsidP="00BF56B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821,200</w:t>
            </w:r>
          </w:p>
        </w:tc>
        <w:tc>
          <w:tcPr>
            <w:tcW w:w="641" w:type="pct"/>
          </w:tcPr>
          <w:p w:rsidR="00BB1AB4" w:rsidRPr="00B903F3" w:rsidRDefault="002721C4" w:rsidP="00BF56B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821,200</w:t>
            </w:r>
          </w:p>
        </w:tc>
        <w:tc>
          <w:tcPr>
            <w:tcW w:w="528" w:type="pct"/>
          </w:tcPr>
          <w:p w:rsidR="00BB1AB4" w:rsidRPr="00B903F3" w:rsidRDefault="002721C4" w:rsidP="00BF56B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2430,310</w:t>
            </w:r>
          </w:p>
        </w:tc>
      </w:tr>
      <w:tr w:rsidR="00BB1AB4" w:rsidRPr="00BF6D85" w:rsidTr="003667B8">
        <w:trPr>
          <w:trHeight w:val="336"/>
          <w:tblCellSpacing w:w="5" w:type="nil"/>
        </w:trPr>
        <w:tc>
          <w:tcPr>
            <w:tcW w:w="173" w:type="pct"/>
            <w:vMerge w:val="restart"/>
            <w:tcBorders>
              <w:top w:val="single" w:sz="4" w:space="0" w:color="auto"/>
            </w:tcBorders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844" w:type="pct"/>
            <w:vMerge w:val="restart"/>
          </w:tcPr>
          <w:p w:rsidR="00BB1AB4" w:rsidRPr="00775081" w:rsidRDefault="00BB1AB4" w:rsidP="00EE6B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5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Финансовая поддержка общественных инициати</w:t>
            </w:r>
            <w:r w:rsidR="00775081" w:rsidRPr="00775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71,310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104,600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104,600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280,510</w:t>
            </w:r>
          </w:p>
        </w:tc>
      </w:tr>
      <w:tr w:rsidR="00BB1AB4" w:rsidRPr="00BF6D85" w:rsidTr="003667B8">
        <w:trPr>
          <w:trHeight w:val="411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1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71,310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104,600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104,600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280,510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844" w:type="pct"/>
            <w:vMerge w:val="restart"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t>Выплаты пре</w:t>
            </w:r>
            <w:r w:rsidR="00775081" w:rsidRPr="00775081">
              <w:rPr>
                <w:rFonts w:eastAsia="Calibri"/>
                <w:lang w:eastAsia="en-US"/>
              </w:rPr>
              <w:t>дседателям ТОСов</w:t>
            </w: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BB1AB4" w:rsidRPr="00BF6D85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21,048</w:t>
            </w:r>
          </w:p>
        </w:tc>
        <w:tc>
          <w:tcPr>
            <w:tcW w:w="780" w:type="pct"/>
          </w:tcPr>
          <w:p w:rsidR="00BB1AB4" w:rsidRPr="00BF6D85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38,600</w:t>
            </w:r>
          </w:p>
        </w:tc>
        <w:tc>
          <w:tcPr>
            <w:tcW w:w="641" w:type="pct"/>
          </w:tcPr>
          <w:p w:rsidR="00BB1AB4" w:rsidRPr="00BF6D85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38,600</w:t>
            </w:r>
          </w:p>
        </w:tc>
        <w:tc>
          <w:tcPr>
            <w:tcW w:w="528" w:type="pct"/>
          </w:tcPr>
          <w:p w:rsidR="00BB1AB4" w:rsidRPr="00BF6D85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98,248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7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BB1AB4" w:rsidRPr="00BA57EF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21,048</w:t>
            </w:r>
          </w:p>
        </w:tc>
        <w:tc>
          <w:tcPr>
            <w:tcW w:w="780" w:type="pct"/>
          </w:tcPr>
          <w:p w:rsidR="00BB1AB4" w:rsidRPr="00BA57EF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57EF">
              <w:rPr>
                <w:rFonts w:eastAsia="Calibri"/>
                <w:lang w:eastAsia="en-US"/>
              </w:rPr>
              <w:t>38,600</w:t>
            </w:r>
          </w:p>
        </w:tc>
        <w:tc>
          <w:tcPr>
            <w:tcW w:w="641" w:type="pct"/>
          </w:tcPr>
          <w:p w:rsidR="00BB1AB4" w:rsidRPr="00BA57EF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38,600</w:t>
            </w:r>
          </w:p>
        </w:tc>
        <w:tc>
          <w:tcPr>
            <w:tcW w:w="528" w:type="pct"/>
          </w:tcPr>
          <w:p w:rsidR="00BB1AB4" w:rsidRPr="00BA57EF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98,248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t>Проведение конкурса по пожарной безопасности и санитарной очистке среди ТОСов</w:t>
            </w: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BB1AB4" w:rsidRPr="00775081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t>11,000</w:t>
            </w:r>
          </w:p>
        </w:tc>
        <w:tc>
          <w:tcPr>
            <w:tcW w:w="780" w:type="pct"/>
          </w:tcPr>
          <w:p w:rsidR="00BB1AB4" w:rsidRPr="00775081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t>11,000</w:t>
            </w:r>
          </w:p>
        </w:tc>
        <w:tc>
          <w:tcPr>
            <w:tcW w:w="641" w:type="pct"/>
          </w:tcPr>
          <w:p w:rsidR="00BB1AB4" w:rsidRPr="00775081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t>11,000</w:t>
            </w:r>
          </w:p>
        </w:tc>
        <w:tc>
          <w:tcPr>
            <w:tcW w:w="528" w:type="pct"/>
          </w:tcPr>
          <w:p w:rsidR="00BB1AB4" w:rsidRPr="00775081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t>33,000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7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BB1AB4" w:rsidRPr="00BA57EF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11,000</w:t>
            </w:r>
          </w:p>
        </w:tc>
        <w:tc>
          <w:tcPr>
            <w:tcW w:w="780" w:type="pct"/>
          </w:tcPr>
          <w:p w:rsidR="00BB1AB4" w:rsidRPr="00BA57EF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57EF">
              <w:rPr>
                <w:rFonts w:eastAsia="Calibri"/>
                <w:lang w:eastAsia="en-US"/>
              </w:rPr>
              <w:t>11,000</w:t>
            </w:r>
          </w:p>
        </w:tc>
        <w:tc>
          <w:tcPr>
            <w:tcW w:w="641" w:type="pct"/>
          </w:tcPr>
          <w:p w:rsidR="00BB1AB4" w:rsidRPr="00BA57EF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11,000</w:t>
            </w:r>
          </w:p>
        </w:tc>
        <w:tc>
          <w:tcPr>
            <w:tcW w:w="528" w:type="pct"/>
          </w:tcPr>
          <w:p w:rsidR="00BB1AB4" w:rsidRPr="00BA57EF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33,000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844" w:type="pct"/>
            <w:vMerge w:val="restart"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t>Проведение культурно-массовых мероприятий, проводимых на территориях ТОСов</w:t>
            </w: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BB1AB4" w:rsidRPr="00BF6D85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39,262</w:t>
            </w:r>
          </w:p>
        </w:tc>
        <w:tc>
          <w:tcPr>
            <w:tcW w:w="780" w:type="pct"/>
          </w:tcPr>
          <w:p w:rsidR="00BB1AB4" w:rsidRPr="00BF6D85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57EF">
              <w:rPr>
                <w:rFonts w:eastAsia="Calibri"/>
                <w:lang w:eastAsia="en-US"/>
              </w:rPr>
              <w:t>55,000</w:t>
            </w:r>
          </w:p>
        </w:tc>
        <w:tc>
          <w:tcPr>
            <w:tcW w:w="641" w:type="pct"/>
          </w:tcPr>
          <w:p w:rsidR="00BB1AB4" w:rsidRPr="00BF6D85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57EF">
              <w:rPr>
                <w:rFonts w:eastAsia="Calibri"/>
                <w:lang w:eastAsia="en-US"/>
              </w:rPr>
              <w:t>55,000</w:t>
            </w:r>
          </w:p>
        </w:tc>
        <w:tc>
          <w:tcPr>
            <w:tcW w:w="528" w:type="pct"/>
          </w:tcPr>
          <w:p w:rsidR="00BB1AB4" w:rsidRPr="00BF6D85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149,262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7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BB1AB4" w:rsidRPr="00BA57EF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39,262</w:t>
            </w:r>
          </w:p>
        </w:tc>
        <w:tc>
          <w:tcPr>
            <w:tcW w:w="780" w:type="pct"/>
          </w:tcPr>
          <w:p w:rsidR="00BB1AB4" w:rsidRPr="00BA57EF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57EF">
              <w:rPr>
                <w:rFonts w:eastAsia="Calibri"/>
                <w:lang w:eastAsia="en-US"/>
              </w:rPr>
              <w:t>55,000</w:t>
            </w:r>
          </w:p>
        </w:tc>
        <w:tc>
          <w:tcPr>
            <w:tcW w:w="641" w:type="pct"/>
          </w:tcPr>
          <w:p w:rsidR="00BB1AB4" w:rsidRPr="00BA57EF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57EF">
              <w:rPr>
                <w:rFonts w:eastAsia="Calibri"/>
                <w:lang w:eastAsia="en-US"/>
              </w:rPr>
              <w:t>55,000</w:t>
            </w:r>
          </w:p>
        </w:tc>
        <w:tc>
          <w:tcPr>
            <w:tcW w:w="528" w:type="pct"/>
          </w:tcPr>
          <w:p w:rsidR="00BB1AB4" w:rsidRPr="00BA57EF" w:rsidRDefault="00162C75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149,262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081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844" w:type="pct"/>
            <w:vMerge w:val="restart"/>
          </w:tcPr>
          <w:p w:rsidR="00BB1AB4" w:rsidRPr="00775081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081">
              <w:t>Благоустройство территории ТОСов</w:t>
            </w: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BB1AB4" w:rsidRPr="00BF6D85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780" w:type="pct"/>
          </w:tcPr>
          <w:p w:rsidR="00BB1AB4" w:rsidRPr="00BF6D85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641" w:type="pct"/>
          </w:tcPr>
          <w:p w:rsidR="00BB1AB4" w:rsidRPr="00BF6D85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528" w:type="pct"/>
          </w:tcPr>
          <w:p w:rsidR="00BB1AB4" w:rsidRPr="00BF6D85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7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BB1AB4" w:rsidRPr="00BA57EF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780" w:type="pct"/>
          </w:tcPr>
          <w:p w:rsidR="00BB1AB4" w:rsidRPr="00BA57EF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641" w:type="pct"/>
          </w:tcPr>
          <w:p w:rsidR="00BB1AB4" w:rsidRPr="00BA57EF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BA57EF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528" w:type="pct"/>
          </w:tcPr>
          <w:p w:rsidR="00BB1AB4" w:rsidRPr="00BA57EF" w:rsidRDefault="00BA57EF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4" w:type="pct"/>
            <w:vMerge w:val="restar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Финансовая поддержка мероприятий по профилактике безнадзорности и </w:t>
            </w:r>
            <w:r w:rsidRPr="00F3048C">
              <w:rPr>
                <w:rFonts w:eastAsia="Calibri"/>
                <w:lang w:eastAsia="en-US"/>
              </w:rPr>
              <w:t xml:space="preserve">правонарушений несовершеннолетних </w:t>
            </w: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1249,800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1249,800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</w:tcPr>
          <w:p w:rsidR="00BB1AB4" w:rsidRDefault="00BB1AB4" w:rsidP="00BF56B3">
            <w:pPr>
              <w:autoSpaceDE w:val="0"/>
              <w:autoSpaceDN w:val="0"/>
              <w:adjustRightInd w:val="0"/>
            </w:pPr>
            <w:r>
              <w:t>Трудоустройство нес</w:t>
            </w:r>
            <w:r w:rsidR="009639E8">
              <w:t xml:space="preserve">овершеннолетних в летний период (в т.ч. </w:t>
            </w:r>
            <w:r>
              <w:t>с</w:t>
            </w:r>
            <w:r w:rsidRPr="001E748D">
              <w:t>остоящих на учете в органах системы профилактики</w:t>
            </w:r>
            <w:r w:rsidR="009639E8">
              <w:t xml:space="preserve">) </w:t>
            </w:r>
            <w:r w:rsidRPr="001E748D">
              <w:t>для выполнения работ по благоустройству территории города</w:t>
            </w: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181B"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780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641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528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1249,800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Default="00BB1AB4" w:rsidP="00BF56B3">
            <w:pPr>
              <w:autoSpaceDE w:val="0"/>
              <w:autoSpaceDN w:val="0"/>
              <w:adjustRightInd w:val="0"/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Default="00BB1AB4" w:rsidP="00BF56B3">
            <w:pPr>
              <w:autoSpaceDE w:val="0"/>
              <w:autoSpaceDN w:val="0"/>
              <w:adjustRightInd w:val="0"/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41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Default="00BB1AB4" w:rsidP="00BF56B3">
            <w:pPr>
              <w:autoSpaceDE w:val="0"/>
              <w:autoSpaceDN w:val="0"/>
              <w:adjustRightInd w:val="0"/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181B"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780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181B"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641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181B">
              <w:rPr>
                <w:rFonts w:eastAsia="Calibri"/>
                <w:lang w:eastAsia="en-US"/>
              </w:rPr>
              <w:t>416,600</w:t>
            </w:r>
          </w:p>
        </w:tc>
        <w:tc>
          <w:tcPr>
            <w:tcW w:w="528" w:type="pct"/>
          </w:tcPr>
          <w:p w:rsidR="00BB1AB4" w:rsidRPr="00BF6D85" w:rsidRDefault="008F181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1249,800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Организация и </w:t>
            </w:r>
            <w:r w:rsidRPr="00646D85">
              <w:t>осуществление мероприятий по работе с детьми и молодежью</w:t>
            </w: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70,000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70,000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70,000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210,000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70,000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70,000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70,000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210,000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</w:tcPr>
          <w:p w:rsidR="00BB1AB4" w:rsidRP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Р</w:t>
            </w:r>
            <w:r w:rsidRPr="00D4348C">
              <w:t>азвитие добровольчества в молодежной среде</w:t>
            </w: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BB1AB4" w:rsidRPr="00BF6D85" w:rsidRDefault="008C4332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20,000</w:t>
            </w:r>
          </w:p>
        </w:tc>
        <w:tc>
          <w:tcPr>
            <w:tcW w:w="780" w:type="pct"/>
          </w:tcPr>
          <w:p w:rsidR="00BB1AB4" w:rsidRPr="00BF6D85" w:rsidRDefault="008C4332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20,000</w:t>
            </w:r>
          </w:p>
        </w:tc>
        <w:tc>
          <w:tcPr>
            <w:tcW w:w="641" w:type="pct"/>
          </w:tcPr>
          <w:p w:rsidR="00BB1AB4" w:rsidRPr="00BF6D85" w:rsidRDefault="008C4332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20,000</w:t>
            </w:r>
          </w:p>
        </w:tc>
        <w:tc>
          <w:tcPr>
            <w:tcW w:w="528" w:type="pct"/>
          </w:tcPr>
          <w:p w:rsidR="00BB1AB4" w:rsidRPr="00BF6D85" w:rsidRDefault="008C4332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41" w:type="pct"/>
          </w:tcPr>
          <w:p w:rsidR="00BB1AB4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BB1AB4" w:rsidRPr="00BF6D85" w:rsidRDefault="008C4332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20,000</w:t>
            </w:r>
          </w:p>
        </w:tc>
        <w:tc>
          <w:tcPr>
            <w:tcW w:w="780" w:type="pct"/>
          </w:tcPr>
          <w:p w:rsidR="00BB1AB4" w:rsidRPr="00BF6D85" w:rsidRDefault="008C4332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20,000</w:t>
            </w:r>
          </w:p>
        </w:tc>
        <w:tc>
          <w:tcPr>
            <w:tcW w:w="641" w:type="pct"/>
          </w:tcPr>
          <w:p w:rsidR="00BB1AB4" w:rsidRPr="00BF6D85" w:rsidRDefault="008C4332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20,000</w:t>
            </w:r>
          </w:p>
        </w:tc>
        <w:tc>
          <w:tcPr>
            <w:tcW w:w="528" w:type="pct"/>
          </w:tcPr>
          <w:p w:rsidR="00BB1AB4" w:rsidRPr="00BF6D85" w:rsidRDefault="008C4332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60,000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3.2.</w:t>
            </w:r>
          </w:p>
        </w:tc>
        <w:tc>
          <w:tcPr>
            <w:tcW w:w="844" w:type="pct"/>
            <w:vMerge w:val="restart"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D4348C">
              <w:rPr>
                <w:rFonts w:eastAsia="Calibri"/>
                <w:lang w:eastAsia="en-US"/>
              </w:rPr>
              <w:t>овершенствование системы патриотического воспитания молодежи</w:t>
            </w: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19,500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19,500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19,500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58,500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4514FF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19,500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19,500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19,500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19,500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44" w:type="pct"/>
            <w:vMerge w:val="restart"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D4348C">
              <w:rPr>
                <w:rFonts w:eastAsia="Calibri"/>
                <w:lang w:eastAsia="en-US"/>
              </w:rPr>
              <w:t>оддержка талантливой молодежи и молодежных инициатив</w:t>
            </w: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4514FF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44" w:type="pct"/>
            <w:vMerge w:val="restart"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D4348C">
              <w:rPr>
                <w:rFonts w:eastAsia="Calibri"/>
                <w:lang w:eastAsia="en-US"/>
              </w:rPr>
              <w:t>одействие профессиональному самоопределению молодежи и повышение уровня информированности</w:t>
            </w: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2,500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2,500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2,500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7,500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4514FF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2,500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2,500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2,500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7,500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844" w:type="pct"/>
            <w:vMerge w:val="restart"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D4348C">
              <w:rPr>
                <w:rFonts w:eastAsia="Calibri"/>
                <w:lang w:eastAsia="en-US"/>
              </w:rPr>
              <w:t>рофилактика асоциального повед</w:t>
            </w:r>
            <w:r>
              <w:rPr>
                <w:rFonts w:eastAsia="Calibri"/>
                <w:lang w:eastAsia="en-US"/>
              </w:rPr>
              <w:t>ения молодежи, формирование здо</w:t>
            </w:r>
            <w:r w:rsidRPr="00D4348C">
              <w:rPr>
                <w:rFonts w:eastAsia="Calibri"/>
                <w:lang w:eastAsia="en-US"/>
              </w:rPr>
              <w:t>рового образа жизни</w:t>
            </w: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28,000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28,000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28,000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84,000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D4348C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4514FF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41" w:type="pct"/>
          </w:tcPr>
          <w:p w:rsidR="00D4348C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7C3AF7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28,000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28,000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28,000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84,000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844" w:type="pct"/>
            <w:vMerge w:val="restart"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D4348C">
              <w:rPr>
                <w:rFonts w:eastAsia="Calibri"/>
                <w:lang w:eastAsia="en-US"/>
              </w:rPr>
              <w:t>азвитие форм интересного досуга в молодежной среде</w:t>
            </w: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4514FF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4348C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4348C" w:rsidRPr="00BF6D85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D4348C" w:rsidRDefault="00D4348C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D4348C" w:rsidRPr="00BF6D85" w:rsidRDefault="008019C9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048C">
              <w:rPr>
                <w:rFonts w:eastAsia="Calibri"/>
                <w:lang w:eastAsia="en-US"/>
              </w:rPr>
              <w:t>Финансовая</w:t>
            </w:r>
            <w:r>
              <w:rPr>
                <w:rFonts w:eastAsia="Calibri"/>
                <w:lang w:eastAsia="en-US"/>
              </w:rPr>
              <w:t xml:space="preserve"> поддержка местной организации "</w:t>
            </w:r>
            <w:r w:rsidRPr="00F3048C">
              <w:rPr>
                <w:rFonts w:eastAsia="Calibri"/>
                <w:lang w:eastAsia="en-US"/>
              </w:rPr>
              <w:t>Омутнинский городской совет ветеранов</w:t>
            </w:r>
            <w:r>
              <w:rPr>
                <w:rFonts w:eastAsia="Calibri"/>
                <w:lang w:eastAsia="en-US"/>
              </w:rPr>
              <w:t>"</w:t>
            </w: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110,000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110,000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110,000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330,000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110,000</w:t>
            </w:r>
          </w:p>
        </w:tc>
        <w:tc>
          <w:tcPr>
            <w:tcW w:w="780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110,000</w:t>
            </w:r>
          </w:p>
        </w:tc>
        <w:tc>
          <w:tcPr>
            <w:tcW w:w="6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110,000</w:t>
            </w:r>
          </w:p>
        </w:tc>
        <w:tc>
          <w:tcPr>
            <w:tcW w:w="528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330,000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44" w:type="pct"/>
            <w:vMerge w:val="restart"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048C">
              <w:rPr>
                <w:lang w:eastAsia="en-US"/>
              </w:rPr>
              <w:t>Финансовая</w:t>
            </w:r>
            <w:r>
              <w:rPr>
                <w:lang w:eastAsia="en-US"/>
              </w:rPr>
              <w:t xml:space="preserve"> поддержка местной организации "</w:t>
            </w:r>
            <w:r w:rsidRPr="00F3048C">
              <w:rPr>
                <w:lang w:eastAsia="en-US"/>
              </w:rPr>
              <w:t xml:space="preserve">Всероссийское общество </w:t>
            </w:r>
            <w:r>
              <w:rPr>
                <w:lang w:eastAsia="en-US"/>
              </w:rPr>
              <w:t>инвалидов"</w:t>
            </w: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120,000</w:t>
            </w:r>
          </w:p>
        </w:tc>
        <w:tc>
          <w:tcPr>
            <w:tcW w:w="780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120,000</w:t>
            </w:r>
          </w:p>
        </w:tc>
        <w:tc>
          <w:tcPr>
            <w:tcW w:w="641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120,000</w:t>
            </w:r>
          </w:p>
        </w:tc>
        <w:tc>
          <w:tcPr>
            <w:tcW w:w="528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360,000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3667B8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0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1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28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B1AB4" w:rsidRPr="00BF6D85" w:rsidTr="00BB1AB4">
        <w:trPr>
          <w:trHeight w:val="360"/>
          <w:tblCellSpacing w:w="5" w:type="nil"/>
        </w:trPr>
        <w:tc>
          <w:tcPr>
            <w:tcW w:w="173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BB1AB4" w:rsidRPr="00BF6D85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BB1AB4" w:rsidRDefault="00BB1AB4" w:rsidP="00BF56B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41" w:type="pct"/>
          </w:tcPr>
          <w:p w:rsidR="00BB1AB4" w:rsidRPr="00BF6D85" w:rsidRDefault="00C479CB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120,000</w:t>
            </w:r>
          </w:p>
        </w:tc>
        <w:tc>
          <w:tcPr>
            <w:tcW w:w="780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120,000</w:t>
            </w:r>
          </w:p>
        </w:tc>
        <w:tc>
          <w:tcPr>
            <w:tcW w:w="641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120,000</w:t>
            </w:r>
          </w:p>
        </w:tc>
        <w:tc>
          <w:tcPr>
            <w:tcW w:w="528" w:type="pct"/>
          </w:tcPr>
          <w:p w:rsidR="00BB1AB4" w:rsidRPr="00BF6D85" w:rsidRDefault="002721C4" w:rsidP="00BF56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360,000</w:t>
            </w:r>
          </w:p>
        </w:tc>
      </w:tr>
    </w:tbl>
    <w:p w:rsidR="00870118" w:rsidRDefault="00870118" w:rsidP="00870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870118" w:rsidRDefault="00870118" w:rsidP="008701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46D85" w:rsidRDefault="00646D85"/>
    <w:p w:rsidR="000D1B7D" w:rsidRDefault="000D1B7D"/>
    <w:p w:rsidR="000D1B7D" w:rsidRDefault="000D1B7D"/>
    <w:p w:rsidR="00DF2114" w:rsidRDefault="00DF2114"/>
    <w:p w:rsidR="002858FA" w:rsidRDefault="002858FA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019C9" w:rsidRDefault="008019C9"/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11766" w:hanging="117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Приложение № 2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C12C74">
        <w:rPr>
          <w:sz w:val="20"/>
          <w:szCs w:val="20"/>
        </w:rPr>
        <w:t xml:space="preserve">к муниципальной программе </w:t>
      </w:r>
      <w:r>
        <w:rPr>
          <w:sz w:val="20"/>
          <w:szCs w:val="20"/>
        </w:rPr>
        <w:t xml:space="preserve">      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"</w:t>
      </w:r>
      <w:r w:rsidRPr="00C12C74">
        <w:rPr>
          <w:rStyle w:val="4"/>
          <w:b w:val="0"/>
          <w:bCs w:val="0"/>
          <w:sz w:val="20"/>
          <w:szCs w:val="20"/>
        </w:rPr>
        <w:t>Поддержк</w:t>
      </w:r>
      <w:r>
        <w:rPr>
          <w:rStyle w:val="4"/>
          <w:b w:val="0"/>
          <w:bCs w:val="0"/>
          <w:sz w:val="20"/>
          <w:szCs w:val="20"/>
        </w:rPr>
        <w:t xml:space="preserve">а </w:t>
      </w:r>
      <w:r w:rsidRPr="00C12C74">
        <w:rPr>
          <w:rStyle w:val="4"/>
          <w:b w:val="0"/>
          <w:bCs w:val="0"/>
          <w:sz w:val="20"/>
          <w:szCs w:val="20"/>
        </w:rPr>
        <w:t xml:space="preserve">некоммерческих организаций и  </w:t>
      </w:r>
      <w:r>
        <w:rPr>
          <w:rStyle w:val="4"/>
          <w:b w:val="0"/>
          <w:bCs w:val="0"/>
          <w:sz w:val="20"/>
          <w:szCs w:val="20"/>
        </w:rPr>
        <w:t xml:space="preserve">                         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rStyle w:val="4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осуществление мероприятий по работе     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rStyle w:val="4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с детьми и молодежью в муниципальном 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rStyle w:val="4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образовании Омутнинское городское поселение                    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rStyle w:val="4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Омутнинского района Кировской области</w:t>
      </w:r>
      <w:r w:rsidR="00610018">
        <w:rPr>
          <w:rStyle w:val="4"/>
          <w:b w:val="0"/>
          <w:bCs w:val="0"/>
          <w:sz w:val="20"/>
          <w:szCs w:val="20"/>
        </w:rPr>
        <w:t>"</w:t>
      </w:r>
      <w:r>
        <w:rPr>
          <w:rStyle w:val="4"/>
          <w:b w:val="0"/>
          <w:bCs w:val="0"/>
          <w:sz w:val="20"/>
          <w:szCs w:val="20"/>
        </w:rPr>
        <w:t xml:space="preserve"> 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  <w:r>
        <w:rPr>
          <w:rStyle w:val="4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в 2021-2023 годах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</w:p>
    <w:p w:rsidR="000D1B7D" w:rsidRPr="00BF6D85" w:rsidRDefault="000D1B7D" w:rsidP="000D1B7D">
      <w:pPr>
        <w:jc w:val="center"/>
        <w:rPr>
          <w:b/>
        </w:rPr>
      </w:pPr>
      <w:r w:rsidRPr="00BF6D85">
        <w:rPr>
          <w:b/>
        </w:rPr>
        <w:t xml:space="preserve">Сведения о показателях эффективности реализации </w:t>
      </w:r>
    </w:p>
    <w:p w:rsidR="000D1B7D" w:rsidRDefault="000D1B7D" w:rsidP="000D1B7D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center"/>
        <w:rPr>
          <w:rStyle w:val="4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2549"/>
        <w:gridCol w:w="1699"/>
        <w:gridCol w:w="2544"/>
        <w:gridCol w:w="2954"/>
        <w:gridCol w:w="2112"/>
        <w:gridCol w:w="2112"/>
      </w:tblGrid>
      <w:tr w:rsidR="00AB6F0A" w:rsidRPr="009970DB" w:rsidTr="00BF56B3">
        <w:trPr>
          <w:trHeight w:val="503"/>
        </w:trPr>
        <w:tc>
          <w:tcPr>
            <w:tcW w:w="816" w:type="dxa"/>
            <w:vMerge w:val="restart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549" w:type="dxa"/>
            <w:vMerge w:val="restart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699" w:type="dxa"/>
            <w:vMerge w:val="restart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722" w:type="dxa"/>
            <w:gridSpan w:val="4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AB6F0A" w:rsidRPr="009970DB" w:rsidTr="00BF56B3">
        <w:trPr>
          <w:trHeight w:val="502"/>
        </w:trPr>
        <w:tc>
          <w:tcPr>
            <w:tcW w:w="816" w:type="dxa"/>
            <w:vMerge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549" w:type="dxa"/>
            <w:vMerge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699" w:type="dxa"/>
            <w:vMerge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2954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2112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112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</w:tr>
      <w:tr w:rsidR="00AB6F0A" w:rsidRPr="009970DB" w:rsidTr="00BF56B3">
        <w:tc>
          <w:tcPr>
            <w:tcW w:w="816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9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44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54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12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112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</w:tr>
      <w:tr w:rsidR="00AB6F0A" w:rsidRPr="009970DB" w:rsidTr="00BF56B3">
        <w:tc>
          <w:tcPr>
            <w:tcW w:w="816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49" w:type="dxa"/>
          </w:tcPr>
          <w:p w:rsidR="00AB6F0A" w:rsidRPr="00AB6F0A" w:rsidRDefault="00AB6F0A" w:rsidP="00AB6F0A">
            <w:pPr>
              <w:autoSpaceDE w:val="0"/>
              <w:autoSpaceDN w:val="0"/>
              <w:adjustRightInd w:val="0"/>
              <w:jc w:val="both"/>
            </w:pPr>
            <w:r w:rsidRPr="00870118">
              <w:rPr>
                <w:sz w:val="22"/>
                <w:szCs w:val="22"/>
              </w:rPr>
      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области"в 2021-2023 годах</w:t>
            </w:r>
          </w:p>
        </w:tc>
        <w:tc>
          <w:tcPr>
            <w:tcW w:w="1699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2544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2954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AB6F0A" w:rsidRPr="009970DB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AB6F0A" w:rsidRPr="009970DB" w:rsidTr="00BF56B3">
        <w:tc>
          <w:tcPr>
            <w:tcW w:w="816" w:type="dxa"/>
          </w:tcPr>
          <w:p w:rsidR="00AB6F0A" w:rsidRPr="008E2B35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8E2B3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49" w:type="dxa"/>
          </w:tcPr>
          <w:p w:rsidR="00AB6F0A" w:rsidRPr="001E748D" w:rsidRDefault="001E748D" w:rsidP="00BF56B3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1E748D">
              <w:t>Количество созданных ТОС</w:t>
            </w:r>
          </w:p>
        </w:tc>
        <w:tc>
          <w:tcPr>
            <w:tcW w:w="1699" w:type="dxa"/>
          </w:tcPr>
          <w:p w:rsidR="00AB6F0A" w:rsidRPr="00775FD3" w:rsidRDefault="001E748D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шт</w:t>
            </w:r>
            <w:r w:rsidR="00AB6F0A" w:rsidRPr="00775FD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44" w:type="dxa"/>
          </w:tcPr>
          <w:p w:rsidR="00AB6F0A" w:rsidRPr="009970DB" w:rsidRDefault="001E748D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54" w:type="dxa"/>
          </w:tcPr>
          <w:p w:rsidR="00AB6F0A" w:rsidRPr="008F181B" w:rsidRDefault="001236E4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12" w:type="dxa"/>
          </w:tcPr>
          <w:p w:rsidR="00AB6F0A" w:rsidRPr="008F181B" w:rsidRDefault="001236E4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112" w:type="dxa"/>
          </w:tcPr>
          <w:p w:rsidR="00AB6F0A" w:rsidRPr="008F181B" w:rsidRDefault="001236E4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AB6F0A" w:rsidRPr="009970DB" w:rsidTr="00BF56B3">
        <w:tc>
          <w:tcPr>
            <w:tcW w:w="816" w:type="dxa"/>
          </w:tcPr>
          <w:p w:rsidR="00AB6F0A" w:rsidRPr="008E2B35" w:rsidRDefault="00AB6F0A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8E2B3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49" w:type="dxa"/>
          </w:tcPr>
          <w:p w:rsidR="00AB6F0A" w:rsidRPr="001E748D" w:rsidRDefault="00F67F20" w:rsidP="00F67F2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 xml:space="preserve">Число </w:t>
            </w:r>
            <w:r w:rsidR="001E748D" w:rsidRPr="001E748D">
              <w:t xml:space="preserve">несовершеннолетних, </w:t>
            </w:r>
            <w:r>
              <w:t xml:space="preserve">трудоустроенных в летний </w:t>
            </w:r>
            <w:r w:rsidR="001236E4">
              <w:t xml:space="preserve">период (в т.ч. </w:t>
            </w:r>
            <w:r>
              <w:lastRenderedPageBreak/>
              <w:t>с</w:t>
            </w:r>
            <w:r w:rsidR="001E748D" w:rsidRPr="001E748D">
              <w:t>остоящих на учете</w:t>
            </w:r>
            <w:r w:rsidR="001236E4">
              <w:t xml:space="preserve"> в органах системы профилактики)</w:t>
            </w:r>
            <w:r w:rsidR="001E748D" w:rsidRPr="001E748D">
              <w:t xml:space="preserve"> для выполнения работ по благоустройству территории города</w:t>
            </w:r>
          </w:p>
        </w:tc>
        <w:tc>
          <w:tcPr>
            <w:tcW w:w="1699" w:type="dxa"/>
          </w:tcPr>
          <w:p w:rsidR="00AB6F0A" w:rsidRPr="00775FD3" w:rsidRDefault="001E748D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544" w:type="dxa"/>
          </w:tcPr>
          <w:p w:rsidR="00AB6F0A" w:rsidRPr="009970DB" w:rsidRDefault="001E748D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954" w:type="dxa"/>
          </w:tcPr>
          <w:p w:rsidR="00AB6F0A" w:rsidRPr="009970DB" w:rsidRDefault="008F181B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112" w:type="dxa"/>
          </w:tcPr>
          <w:p w:rsidR="00AB6F0A" w:rsidRPr="009970DB" w:rsidRDefault="008F181B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112" w:type="dxa"/>
          </w:tcPr>
          <w:p w:rsidR="00AB6F0A" w:rsidRPr="009970DB" w:rsidRDefault="008F181B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1E748D" w:rsidRPr="009970DB" w:rsidTr="00BF56B3">
        <w:tc>
          <w:tcPr>
            <w:tcW w:w="816" w:type="dxa"/>
          </w:tcPr>
          <w:p w:rsidR="001E748D" w:rsidRDefault="001E748D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549" w:type="dxa"/>
          </w:tcPr>
          <w:p w:rsidR="001E748D" w:rsidRPr="00082BE3" w:rsidRDefault="00082BE3" w:rsidP="00082B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1277">
              <w:rPr>
                <w:rFonts w:ascii="Times New Roman" w:hAnsi="Times New Roman" w:cs="Times New Roman"/>
                <w:sz w:val="24"/>
                <w:szCs w:val="24"/>
              </w:rPr>
              <w:t>оля молодежи, вовлеченной в деятельность детских и молодежных общественных объединений, от общей численности молодежи от 14 до 30 лет</w:t>
            </w:r>
          </w:p>
        </w:tc>
        <w:tc>
          <w:tcPr>
            <w:tcW w:w="1699" w:type="dxa"/>
          </w:tcPr>
          <w:p w:rsidR="001E748D" w:rsidRDefault="00082BE3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544" w:type="dxa"/>
          </w:tcPr>
          <w:p w:rsidR="001E748D" w:rsidRPr="00AD4595" w:rsidRDefault="00082BE3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AD4595">
              <w:rPr>
                <w:bCs/>
              </w:rPr>
              <w:t>21,5</w:t>
            </w:r>
          </w:p>
        </w:tc>
        <w:tc>
          <w:tcPr>
            <w:tcW w:w="2954" w:type="dxa"/>
          </w:tcPr>
          <w:p w:rsidR="001E748D" w:rsidRPr="00AD4595" w:rsidRDefault="00082BE3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AD4595">
              <w:rPr>
                <w:bCs/>
              </w:rPr>
              <w:t>22,0</w:t>
            </w:r>
          </w:p>
        </w:tc>
        <w:tc>
          <w:tcPr>
            <w:tcW w:w="2112" w:type="dxa"/>
          </w:tcPr>
          <w:p w:rsidR="001E748D" w:rsidRPr="00AD4595" w:rsidRDefault="00082BE3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AD4595">
              <w:rPr>
                <w:bCs/>
              </w:rPr>
              <w:t>22,5</w:t>
            </w:r>
          </w:p>
        </w:tc>
        <w:tc>
          <w:tcPr>
            <w:tcW w:w="2112" w:type="dxa"/>
          </w:tcPr>
          <w:p w:rsidR="001E748D" w:rsidRPr="00AD4595" w:rsidRDefault="00082BE3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 w:rsidRPr="00AD4595">
              <w:rPr>
                <w:bCs/>
              </w:rPr>
              <w:t>23,0</w:t>
            </w:r>
          </w:p>
        </w:tc>
      </w:tr>
      <w:tr w:rsidR="001E748D" w:rsidRPr="009970DB" w:rsidTr="00BF56B3">
        <w:tc>
          <w:tcPr>
            <w:tcW w:w="816" w:type="dxa"/>
          </w:tcPr>
          <w:p w:rsidR="001E748D" w:rsidRPr="008E2B35" w:rsidRDefault="00076861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E748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:rsidR="001E748D" w:rsidRPr="001E748D" w:rsidRDefault="001E748D" w:rsidP="00BF56B3">
            <w:pPr>
              <w:tabs>
                <w:tab w:val="left" w:pos="3560"/>
              </w:tabs>
              <w:jc w:val="both"/>
              <w:rPr>
                <w:bCs/>
              </w:rPr>
            </w:pPr>
            <w:r w:rsidRPr="001E748D">
              <w:t>Вовлеченность граждан, достигших пенсионного возраста, в члены городской ветеранской организации</w:t>
            </w:r>
          </w:p>
        </w:tc>
        <w:tc>
          <w:tcPr>
            <w:tcW w:w="1699" w:type="dxa"/>
          </w:tcPr>
          <w:p w:rsidR="001E748D" w:rsidRDefault="001E748D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2544" w:type="dxa"/>
          </w:tcPr>
          <w:p w:rsidR="001E748D" w:rsidRPr="009970DB" w:rsidRDefault="008F181B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954" w:type="dxa"/>
          </w:tcPr>
          <w:p w:rsidR="001E748D" w:rsidRPr="008F181B" w:rsidRDefault="001236E4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112" w:type="dxa"/>
          </w:tcPr>
          <w:p w:rsidR="001E748D" w:rsidRPr="008F181B" w:rsidRDefault="001236E4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112" w:type="dxa"/>
          </w:tcPr>
          <w:p w:rsidR="001E748D" w:rsidRPr="008F181B" w:rsidRDefault="001236E4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1E748D" w:rsidRPr="009970DB" w:rsidTr="00BF56B3">
        <w:tc>
          <w:tcPr>
            <w:tcW w:w="816" w:type="dxa"/>
          </w:tcPr>
          <w:p w:rsidR="001E748D" w:rsidRPr="008E2B35" w:rsidRDefault="00076861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1E748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:rsidR="001E748D" w:rsidRPr="001E748D" w:rsidRDefault="001E748D" w:rsidP="00BF56B3">
            <w:pPr>
              <w:tabs>
                <w:tab w:val="left" w:pos="3560"/>
              </w:tabs>
              <w:jc w:val="both"/>
              <w:rPr>
                <w:bCs/>
              </w:rPr>
            </w:pPr>
            <w:r w:rsidRPr="001E748D">
              <w:t>Вовлеченность граждан, имеющих статус инвалида в общество инвалидов</w:t>
            </w:r>
          </w:p>
        </w:tc>
        <w:tc>
          <w:tcPr>
            <w:tcW w:w="1699" w:type="dxa"/>
          </w:tcPr>
          <w:p w:rsidR="001E748D" w:rsidRDefault="001E748D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2544" w:type="dxa"/>
          </w:tcPr>
          <w:p w:rsidR="001E748D" w:rsidRPr="009970DB" w:rsidRDefault="008F181B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54" w:type="dxa"/>
          </w:tcPr>
          <w:p w:rsidR="001E748D" w:rsidRPr="008F181B" w:rsidRDefault="008F181B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112" w:type="dxa"/>
          </w:tcPr>
          <w:p w:rsidR="001E748D" w:rsidRPr="008F181B" w:rsidRDefault="008F181B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12" w:type="dxa"/>
          </w:tcPr>
          <w:p w:rsidR="001E748D" w:rsidRPr="008F181B" w:rsidRDefault="008F181B" w:rsidP="00BF56B3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</w:tbl>
    <w:p w:rsidR="000D1B7D" w:rsidRPr="00AB6F0A" w:rsidRDefault="00162C75" w:rsidP="00AB6F0A">
      <w:pPr>
        <w:shd w:val="clear" w:color="auto" w:fill="FFFFFF"/>
        <w:spacing w:before="264"/>
        <w:ind w:left="7166"/>
        <w:rPr>
          <w:sz w:val="16"/>
          <w:szCs w:val="16"/>
        </w:rPr>
      </w:pPr>
      <w:r>
        <w:rPr>
          <w:sz w:val="16"/>
          <w:szCs w:val="16"/>
        </w:rPr>
        <w:t>__________________</w:t>
      </w:r>
    </w:p>
    <w:sectPr w:rsidR="000D1B7D" w:rsidRPr="00AB6F0A" w:rsidSect="000D1B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92" w:rsidRDefault="00B75D92" w:rsidP="008F181B">
      <w:r>
        <w:separator/>
      </w:r>
    </w:p>
  </w:endnote>
  <w:endnote w:type="continuationSeparator" w:id="1">
    <w:p w:rsidR="00B75D92" w:rsidRDefault="00B75D92" w:rsidP="008F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92" w:rsidRDefault="00B75D92" w:rsidP="008F181B">
      <w:r>
        <w:separator/>
      </w:r>
    </w:p>
  </w:footnote>
  <w:footnote w:type="continuationSeparator" w:id="1">
    <w:p w:rsidR="00B75D92" w:rsidRDefault="00B75D92" w:rsidP="008F1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45" w:rsidRDefault="00C52B45" w:rsidP="008F181B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B3E3E54"/>
    <w:multiLevelType w:val="hybridMultilevel"/>
    <w:tmpl w:val="FE00FB72"/>
    <w:lvl w:ilvl="0" w:tplc="B6207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D85"/>
    <w:rsid w:val="00002171"/>
    <w:rsid w:val="00036C59"/>
    <w:rsid w:val="00076861"/>
    <w:rsid w:val="00082BE3"/>
    <w:rsid w:val="00090D52"/>
    <w:rsid w:val="000A5546"/>
    <w:rsid w:val="000B7A4E"/>
    <w:rsid w:val="000D1B7D"/>
    <w:rsid w:val="0010188C"/>
    <w:rsid w:val="00102125"/>
    <w:rsid w:val="001236E4"/>
    <w:rsid w:val="00162C75"/>
    <w:rsid w:val="00176055"/>
    <w:rsid w:val="001D4F69"/>
    <w:rsid w:val="001E748D"/>
    <w:rsid w:val="001F639E"/>
    <w:rsid w:val="00205D6D"/>
    <w:rsid w:val="00223C81"/>
    <w:rsid w:val="00224102"/>
    <w:rsid w:val="00231780"/>
    <w:rsid w:val="002721C4"/>
    <w:rsid w:val="002858FA"/>
    <w:rsid w:val="00297FBD"/>
    <w:rsid w:val="002B2574"/>
    <w:rsid w:val="002F6233"/>
    <w:rsid w:val="00300C2F"/>
    <w:rsid w:val="00347242"/>
    <w:rsid w:val="003667B8"/>
    <w:rsid w:val="003B7C73"/>
    <w:rsid w:val="003C6DCB"/>
    <w:rsid w:val="003D6532"/>
    <w:rsid w:val="00407034"/>
    <w:rsid w:val="0042258F"/>
    <w:rsid w:val="004514FF"/>
    <w:rsid w:val="00485FA4"/>
    <w:rsid w:val="0049327A"/>
    <w:rsid w:val="004C5A73"/>
    <w:rsid w:val="004D207F"/>
    <w:rsid w:val="004D2CBF"/>
    <w:rsid w:val="00510231"/>
    <w:rsid w:val="005130AF"/>
    <w:rsid w:val="00543264"/>
    <w:rsid w:val="005629B4"/>
    <w:rsid w:val="00565AD6"/>
    <w:rsid w:val="00583F40"/>
    <w:rsid w:val="00592B2D"/>
    <w:rsid w:val="0059338A"/>
    <w:rsid w:val="005A29BB"/>
    <w:rsid w:val="005D40E2"/>
    <w:rsid w:val="005E1937"/>
    <w:rsid w:val="00610018"/>
    <w:rsid w:val="00646D85"/>
    <w:rsid w:val="00680820"/>
    <w:rsid w:val="006B2564"/>
    <w:rsid w:val="006E3E84"/>
    <w:rsid w:val="006F0ED8"/>
    <w:rsid w:val="00711873"/>
    <w:rsid w:val="00717F68"/>
    <w:rsid w:val="00720807"/>
    <w:rsid w:val="00722411"/>
    <w:rsid w:val="00775081"/>
    <w:rsid w:val="007750D4"/>
    <w:rsid w:val="007C3AF7"/>
    <w:rsid w:val="007C3F7A"/>
    <w:rsid w:val="007D7350"/>
    <w:rsid w:val="007D7C0D"/>
    <w:rsid w:val="007E2CEE"/>
    <w:rsid w:val="008019C9"/>
    <w:rsid w:val="008254BF"/>
    <w:rsid w:val="0083029B"/>
    <w:rsid w:val="00870118"/>
    <w:rsid w:val="0089390A"/>
    <w:rsid w:val="008A6CCF"/>
    <w:rsid w:val="008C4332"/>
    <w:rsid w:val="008E621F"/>
    <w:rsid w:val="008F181B"/>
    <w:rsid w:val="00912029"/>
    <w:rsid w:val="00927AE2"/>
    <w:rsid w:val="009639E8"/>
    <w:rsid w:val="009842D7"/>
    <w:rsid w:val="00984F32"/>
    <w:rsid w:val="00996ADD"/>
    <w:rsid w:val="009A7554"/>
    <w:rsid w:val="009A7A9F"/>
    <w:rsid w:val="009C047F"/>
    <w:rsid w:val="009D7205"/>
    <w:rsid w:val="00A37BAD"/>
    <w:rsid w:val="00A754B4"/>
    <w:rsid w:val="00AA20AA"/>
    <w:rsid w:val="00AB5193"/>
    <w:rsid w:val="00AB6F0A"/>
    <w:rsid w:val="00AC5D1A"/>
    <w:rsid w:val="00AD4595"/>
    <w:rsid w:val="00AE4DD5"/>
    <w:rsid w:val="00B21C60"/>
    <w:rsid w:val="00B40BE0"/>
    <w:rsid w:val="00B75155"/>
    <w:rsid w:val="00B75D92"/>
    <w:rsid w:val="00BA57EF"/>
    <w:rsid w:val="00BA6FC1"/>
    <w:rsid w:val="00BB1AB4"/>
    <w:rsid w:val="00BF56B3"/>
    <w:rsid w:val="00C43EFD"/>
    <w:rsid w:val="00C479CB"/>
    <w:rsid w:val="00C52B45"/>
    <w:rsid w:val="00C6797E"/>
    <w:rsid w:val="00CE7981"/>
    <w:rsid w:val="00D4348C"/>
    <w:rsid w:val="00D917C2"/>
    <w:rsid w:val="00DB273A"/>
    <w:rsid w:val="00DB2D7D"/>
    <w:rsid w:val="00DC405F"/>
    <w:rsid w:val="00DF2114"/>
    <w:rsid w:val="00E2376D"/>
    <w:rsid w:val="00E272A7"/>
    <w:rsid w:val="00E555F4"/>
    <w:rsid w:val="00EB46F2"/>
    <w:rsid w:val="00EB674C"/>
    <w:rsid w:val="00EE6B59"/>
    <w:rsid w:val="00EF2C84"/>
    <w:rsid w:val="00F04F16"/>
    <w:rsid w:val="00F06ED8"/>
    <w:rsid w:val="00F11E36"/>
    <w:rsid w:val="00F4689D"/>
    <w:rsid w:val="00F52576"/>
    <w:rsid w:val="00F6788A"/>
    <w:rsid w:val="00F67F20"/>
    <w:rsid w:val="00F90373"/>
    <w:rsid w:val="00FE3249"/>
    <w:rsid w:val="00FF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D8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6D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46D8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6D85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64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646D8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646D8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646D8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46D8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B21C60"/>
    <w:pPr>
      <w:spacing w:before="100" w:beforeAutospacing="1" w:after="100" w:afterAutospacing="1"/>
    </w:pPr>
  </w:style>
  <w:style w:type="character" w:customStyle="1" w:styleId="10">
    <w:name w:val="Основной текст Знак1"/>
    <w:link w:val="a6"/>
    <w:uiPriority w:val="99"/>
    <w:rsid w:val="007224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22411"/>
    <w:pPr>
      <w:shd w:val="clear" w:color="auto" w:fill="FFFFFF"/>
      <w:spacing w:after="174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72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)6"/>
    <w:uiPriority w:val="99"/>
    <w:rsid w:val="007D735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"/>
    <w:uiPriority w:val="99"/>
    <w:rsid w:val="00DC405F"/>
    <w:rPr>
      <w:b/>
      <w:bCs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uiPriority w:val="99"/>
    <w:rsid w:val="000D1B7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11"/>
    <w:uiPriority w:val="99"/>
    <w:rsid w:val="000D1B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8"/>
    <w:uiPriority w:val="99"/>
    <w:rsid w:val="000D1B7D"/>
    <w:pPr>
      <w:shd w:val="clear" w:color="auto" w:fill="FFFFFF"/>
      <w:spacing w:line="326" w:lineRule="exact"/>
    </w:pPr>
    <w:rPr>
      <w:rFonts w:eastAsiaTheme="minorHAnsi"/>
      <w:sz w:val="25"/>
      <w:szCs w:val="25"/>
      <w:lang w:eastAsia="en-US"/>
    </w:rPr>
  </w:style>
  <w:style w:type="paragraph" w:styleId="a9">
    <w:name w:val="Normal (Web)"/>
    <w:basedOn w:val="a"/>
    <w:rsid w:val="00711873"/>
    <w:rPr>
      <w:rFonts w:ascii="Arial Tat" w:hAnsi="Arial Tat"/>
    </w:rPr>
  </w:style>
  <w:style w:type="character" w:styleId="aa">
    <w:name w:val="Strong"/>
    <w:qFormat/>
    <w:rsid w:val="00711873"/>
    <w:rPr>
      <w:b/>
      <w:bCs/>
    </w:rPr>
  </w:style>
  <w:style w:type="paragraph" w:customStyle="1" w:styleId="12">
    <w:name w:val="Абзац списка1"/>
    <w:basedOn w:val="a"/>
    <w:rsid w:val="007118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0c20">
    <w:name w:val="c10 c20"/>
    <w:basedOn w:val="a"/>
    <w:rsid w:val="00711873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711873"/>
  </w:style>
  <w:style w:type="table" w:styleId="ab">
    <w:name w:val="Table Grid"/>
    <w:basedOn w:val="a1"/>
    <w:uiPriority w:val="59"/>
    <w:rsid w:val="004514F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1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4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4924-9213-4E50-BDC6-877C11B0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6503</Words>
  <Characters>37071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2021-01-14T08:12:00Z</cp:lastPrinted>
  <dcterms:created xsi:type="dcterms:W3CDTF">2020-10-23T12:28:00Z</dcterms:created>
  <dcterms:modified xsi:type="dcterms:W3CDTF">2021-01-14T08:16:00Z</dcterms:modified>
</cp:coreProperties>
</file>