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9927A1" w:rsidP="00046B91">
      <w:pPr>
        <w:pStyle w:val="1"/>
        <w:ind w:right="114"/>
        <w:rPr>
          <w:szCs w:val="28"/>
        </w:rPr>
      </w:pPr>
      <w:r>
        <w:rPr>
          <w:szCs w:val="28"/>
        </w:rPr>
        <w:t xml:space="preserve">17.04.2023 </w:t>
      </w:r>
      <w:r w:rsidR="00046B91" w:rsidRPr="00CB40B3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315</w:t>
      </w:r>
      <w:r w:rsidR="00046B91" w:rsidRPr="00CB40B3">
        <w:rPr>
          <w:szCs w:val="28"/>
        </w:rPr>
        <w:t xml:space="preserve"> </w:t>
      </w:r>
    </w:p>
    <w:p w:rsidR="00046B91" w:rsidRPr="002D542E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046B91" w:rsidRPr="002D542E" w:rsidRDefault="00046B91" w:rsidP="00046B91">
      <w:pPr>
        <w:jc w:val="center"/>
        <w:rPr>
          <w:b/>
          <w:sz w:val="48"/>
          <w:szCs w:val="48"/>
        </w:rPr>
      </w:pP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1008</w:t>
      </w: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16B1" w:rsidRDefault="002516B1" w:rsidP="00251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0D1FB6">
        <w:rPr>
          <w:sz w:val="28"/>
          <w:szCs w:val="28"/>
        </w:rPr>
        <w:t>решением Омутнинской городской Думы от 28.02.2023 г. № 6 "</w:t>
      </w:r>
      <w:r w:rsidR="000D1FB6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0D1FB6">
        <w:rPr>
          <w:sz w:val="28"/>
          <w:szCs w:val="28"/>
        </w:rPr>
        <w:t>одской Думы от 22.12.2022 № 68 "</w:t>
      </w:r>
      <w:r w:rsidR="000D1FB6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0D1FB6">
        <w:rPr>
          <w:sz w:val="28"/>
          <w:szCs w:val="28"/>
        </w:rPr>
        <w:t xml:space="preserve">плановый период 2024-2025 годов", </w:t>
      </w:r>
      <w:r>
        <w:rPr>
          <w:sz w:val="28"/>
          <w:szCs w:val="28"/>
        </w:rPr>
        <w:t xml:space="preserve">решением Омутнинской городской Думы </w:t>
      </w:r>
      <w:r w:rsidR="002B57AB">
        <w:rPr>
          <w:sz w:val="28"/>
          <w:szCs w:val="28"/>
        </w:rPr>
        <w:t>от 22.12.2022 г. № 68</w:t>
      </w:r>
      <w:r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2B57AB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Pr="000E6D32">
        <w:rPr>
          <w:sz w:val="28"/>
          <w:szCs w:val="28"/>
        </w:rPr>
        <w:t>годов"</w:t>
      </w:r>
      <w:r>
        <w:rPr>
          <w:sz w:val="28"/>
          <w:szCs w:val="28"/>
        </w:rPr>
        <w:t>,</w:t>
      </w:r>
      <w:r w:rsidR="002B57AB" w:rsidRPr="002B57AB">
        <w:rPr>
          <w:color w:val="000000"/>
          <w:kern w:val="36"/>
          <w:sz w:val="28"/>
          <w:szCs w:val="28"/>
        </w:rPr>
        <w:t xml:space="preserve"> </w:t>
      </w:r>
      <w:r w:rsidR="002B57AB">
        <w:rPr>
          <w:color w:val="000000"/>
          <w:kern w:val="36"/>
          <w:sz w:val="28"/>
          <w:szCs w:val="28"/>
        </w:rPr>
        <w:t>постановлениями</w:t>
      </w:r>
      <w:r w:rsidR="002B57AB" w:rsidRPr="00386EEE">
        <w:rPr>
          <w:color w:val="000000"/>
          <w:kern w:val="36"/>
          <w:sz w:val="28"/>
          <w:szCs w:val="28"/>
        </w:rPr>
        <w:t xml:space="preserve"> </w:t>
      </w:r>
      <w:r w:rsidR="002B57A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2B57AB">
        <w:rPr>
          <w:sz w:val="28"/>
          <w:szCs w:val="28"/>
        </w:rPr>
        <w:t xml:space="preserve">ого района Кировской области от 21.10.2022 г. № 885 "Об утверждении перечня муниципальных программ </w:t>
      </w:r>
      <w:r w:rsidR="002B57AB"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2B57AB">
        <w:rPr>
          <w:sz w:val="28"/>
          <w:szCs w:val="28"/>
        </w:rPr>
        <w:t xml:space="preserve"> на 2023 год и плановый период 2024-2025 годов" (с изменениями), от 04.12.2020 г. </w:t>
      </w:r>
      <w:r w:rsidR="002B57AB" w:rsidRPr="00386EEE">
        <w:rPr>
          <w:sz w:val="28"/>
          <w:szCs w:val="28"/>
        </w:rPr>
        <w:t>№</w:t>
      </w:r>
      <w:r w:rsidR="002B57AB">
        <w:rPr>
          <w:sz w:val="28"/>
          <w:szCs w:val="28"/>
        </w:rPr>
        <w:t xml:space="preserve"> 949 </w:t>
      </w:r>
      <w:r w:rsidR="002B57A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2B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57AB" w:rsidRPr="002B57AB" w:rsidRDefault="00046B9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ab/>
        <w:t xml:space="preserve">1. </w:t>
      </w:r>
      <w:r w:rsidR="002516B1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2516B1">
        <w:rPr>
          <w:sz w:val="28"/>
          <w:szCs w:val="28"/>
        </w:rPr>
        <w:t>1008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Pr="0028636D">
        <w:rPr>
          <w:sz w:val="28"/>
          <w:szCs w:val="28"/>
        </w:rPr>
        <w:t xml:space="preserve">"Развитие </w:t>
      </w:r>
      <w:r w:rsidR="003E553F"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>
        <w:rPr>
          <w:sz w:val="28"/>
          <w:szCs w:val="28"/>
        </w:rPr>
        <w:t xml:space="preserve">" </w:t>
      </w:r>
      <w:r w:rsidR="002516B1" w:rsidRPr="002B57AB">
        <w:rPr>
          <w:sz w:val="28"/>
          <w:szCs w:val="28"/>
        </w:rPr>
        <w:t>(</w:t>
      </w:r>
      <w:r w:rsidR="002B57AB" w:rsidRPr="002B57AB">
        <w:rPr>
          <w:sz w:val="28"/>
          <w:szCs w:val="28"/>
        </w:rPr>
        <w:t>с изменениями от 10.03.2021 № 160, от 27.09.2021 № 865, от 21.01.2022 № 52, от 21.04.2022  № 376</w:t>
      </w:r>
      <w:r w:rsidR="000D1FB6">
        <w:rPr>
          <w:sz w:val="28"/>
          <w:szCs w:val="28"/>
        </w:rPr>
        <w:t>, от 05.10.2022</w:t>
      </w:r>
      <w:r w:rsidR="002B57AB" w:rsidRPr="002B57AB">
        <w:rPr>
          <w:sz w:val="28"/>
          <w:szCs w:val="28"/>
        </w:rPr>
        <w:t xml:space="preserve"> № 839):</w:t>
      </w:r>
    </w:p>
    <w:p w:rsidR="002516B1" w:rsidRDefault="002516B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2B57AB">
        <w:rPr>
          <w:sz w:val="28"/>
          <w:szCs w:val="28"/>
        </w:rPr>
        <w:t>а Кировской области" в 2021-2024</w:t>
      </w:r>
      <w:r w:rsidRPr="0028636D">
        <w:rPr>
          <w:sz w:val="28"/>
          <w:szCs w:val="28"/>
        </w:rPr>
        <w:t xml:space="preserve"> годах</w:t>
      </w:r>
      <w:r w:rsidR="002B57AB">
        <w:rPr>
          <w:sz w:val="28"/>
          <w:szCs w:val="28"/>
        </w:rPr>
        <w:t xml:space="preserve"> до 2025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2516B1" w:rsidRPr="008C3B95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2516B1" w:rsidRDefault="00046B91" w:rsidP="002516B1">
      <w:pPr>
        <w:pStyle w:val="ConsPlusNormal"/>
        <w:widowControl/>
        <w:spacing w:line="360" w:lineRule="auto"/>
        <w:ind w:firstLine="0"/>
        <w:jc w:val="both"/>
        <w:outlineLvl w:val="1"/>
        <w:rPr>
          <w:sz w:val="28"/>
          <w:szCs w:val="28"/>
        </w:rPr>
      </w:pPr>
    </w:p>
    <w:p w:rsidR="00046B91" w:rsidRPr="00A617C9" w:rsidRDefault="00982EBF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2516B1">
        <w:rPr>
          <w:sz w:val="28"/>
          <w:szCs w:val="28"/>
        </w:rPr>
        <w:t xml:space="preserve">  </w:t>
      </w:r>
      <w:r w:rsidR="00982EBF">
        <w:rPr>
          <w:sz w:val="28"/>
          <w:szCs w:val="28"/>
        </w:rPr>
        <w:t xml:space="preserve">  С.Г</w:t>
      </w:r>
      <w:r w:rsidRPr="00A617C9">
        <w:rPr>
          <w:sz w:val="28"/>
          <w:szCs w:val="28"/>
        </w:rPr>
        <w:t>.</w:t>
      </w:r>
      <w:r w:rsidR="00982EBF">
        <w:rPr>
          <w:sz w:val="28"/>
          <w:szCs w:val="28"/>
        </w:rPr>
        <w:t xml:space="preserve"> Уткин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2516B1" w:rsidRDefault="002516B1" w:rsidP="00046B91">
      <w:pPr>
        <w:spacing w:line="360" w:lineRule="auto"/>
        <w:jc w:val="both"/>
        <w:rPr>
          <w:sz w:val="28"/>
          <w:szCs w:val="28"/>
        </w:rPr>
      </w:pPr>
    </w:p>
    <w:p w:rsidR="000D1FB6" w:rsidRDefault="000D1FB6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городского  поселения                                __________  Е.Б.</w:t>
      </w:r>
      <w:r w:rsidR="008A7D6F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  <w:t>Е.В.</w:t>
      </w:r>
      <w:r w:rsidR="008A7D6F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__________ В.Н. Курилова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района                                  __________И.П. Владыкина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</w:p>
    <w:p w:rsidR="00046B91" w:rsidRPr="00D34746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Омутнинское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Омутнинского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Кировской области                               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6B60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2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от 17.04.2023 № 315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Pr="003E553F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культуры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и спорта </w:t>
      </w:r>
      <w:r w:rsidRPr="00A617C9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0D1FB6">
        <w:rPr>
          <w:rFonts w:ascii="Times New Roman" w:hAnsi="Times New Roman" w:cs="Times New Roman"/>
          <w:b/>
          <w:sz w:val="28"/>
          <w:szCs w:val="28"/>
        </w:rPr>
        <w:t>а Кировской области" в 2021-2025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E0B" w:rsidRDefault="00A21E0B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CA5" w:rsidRDefault="00000CA5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CA5" w:rsidRDefault="00000CA5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звитие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и спорта </w:t>
      </w:r>
      <w:r w:rsidRPr="00046B91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0D1FB6">
        <w:rPr>
          <w:rFonts w:ascii="Times New Roman" w:hAnsi="Times New Roman" w:cs="Times New Roman"/>
          <w:b/>
          <w:sz w:val="28"/>
          <w:szCs w:val="28"/>
        </w:rPr>
        <w:t>а Кировской области" в 2021-2025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529"/>
      </w:tblGrid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3E55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</w:t>
            </w:r>
            <w:r w:rsidR="000D1FB6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2021-2025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 (далее по тексту - УФСТМ Омутнинского района)</w:t>
            </w:r>
          </w:p>
        </w:tc>
      </w:tr>
      <w:tr w:rsidR="00046B91" w:rsidRPr="000F1F61" w:rsidTr="00020BF4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  <w:p w:rsidR="00745F0C" w:rsidRPr="000F1F61" w:rsidRDefault="00745F0C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3E55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администрации муниципального образования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Омутнинское городское поселение Омутнинского района Кировской области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A959C3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46B91"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D1FB6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2025</w:t>
            </w:r>
            <w:r w:rsidR="006871FB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 достижение следующих результатов:</w:t>
            </w:r>
          </w:p>
          <w:p w:rsidR="00163CB9" w:rsidRDefault="00163CB9" w:rsidP="0016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3CB9">
              <w:rPr>
                <w:sz w:val="24"/>
                <w:szCs w:val="24"/>
              </w:rPr>
              <w:t>увеличение доли населения, систематически занимающегося физич</w:t>
            </w:r>
            <w:r w:rsidR="00C12B3D">
              <w:rPr>
                <w:sz w:val="24"/>
                <w:szCs w:val="24"/>
              </w:rPr>
              <w:t xml:space="preserve">еской культурой и спортом, до </w:t>
            </w:r>
            <w:r w:rsidR="00982EBF" w:rsidRPr="00982EBF">
              <w:rPr>
                <w:sz w:val="24"/>
                <w:szCs w:val="24"/>
              </w:rPr>
              <w:t>60</w:t>
            </w:r>
            <w:r w:rsidRPr="00982EBF">
              <w:rPr>
                <w:sz w:val="24"/>
                <w:szCs w:val="24"/>
              </w:rPr>
              <w:t>%;</w:t>
            </w:r>
          </w:p>
          <w:p w:rsidR="00163CB9" w:rsidRDefault="00163CB9" w:rsidP="00062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7C8E" w:rsidRPr="00B57C8E">
              <w:rPr>
                <w:sz w:val="24"/>
                <w:szCs w:val="24"/>
              </w:rPr>
              <w:t>количество проведенных физкультурных и спортивных мероприя</w:t>
            </w:r>
            <w:r w:rsidR="0006249B">
              <w:rPr>
                <w:sz w:val="24"/>
                <w:szCs w:val="24"/>
              </w:rPr>
              <w:t xml:space="preserve">тий возрастет до </w:t>
            </w:r>
            <w:r w:rsidR="00982EBF">
              <w:rPr>
                <w:sz w:val="24"/>
                <w:szCs w:val="24"/>
              </w:rPr>
              <w:t>65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D1FB6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B41083">
              <w:rPr>
                <w:color w:val="000000"/>
                <w:kern w:val="36"/>
                <w:sz w:val="24"/>
                <w:szCs w:val="24"/>
              </w:rPr>
              <w:t>и</w:t>
            </w:r>
            <w:r w:rsidR="008A7D6F">
              <w:rPr>
                <w:color w:val="000000"/>
                <w:kern w:val="36"/>
                <w:sz w:val="24"/>
                <w:szCs w:val="24"/>
              </w:rPr>
              <w:t>ципальной пр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ограммы составляет 2620,000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2021 – </w:t>
            </w:r>
            <w:r w:rsidR="008A7D6F">
              <w:rPr>
                <w:color w:val="000000"/>
                <w:kern w:val="36"/>
                <w:sz w:val="24"/>
                <w:szCs w:val="24"/>
              </w:rPr>
              <w:t>5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00,000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2022 – </w:t>
            </w:r>
            <w:r w:rsidR="00F66EB6">
              <w:rPr>
                <w:color w:val="000000"/>
                <w:kern w:val="36"/>
                <w:sz w:val="24"/>
                <w:szCs w:val="24"/>
              </w:rPr>
              <w:t>520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2023 – </w:t>
            </w:r>
            <w:r w:rsidR="00F66EB6">
              <w:rPr>
                <w:color w:val="000000"/>
                <w:kern w:val="36"/>
                <w:sz w:val="24"/>
                <w:szCs w:val="24"/>
              </w:rPr>
              <w:t>560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8A7D6F" w:rsidRDefault="008A7D6F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2024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520</w:t>
            </w:r>
            <w:r>
              <w:rPr>
                <w:color w:val="000000"/>
                <w:kern w:val="36"/>
                <w:sz w:val="24"/>
                <w:szCs w:val="24"/>
              </w:rPr>
              <w:t>,000 тыс. руб.</w:t>
            </w:r>
          </w:p>
          <w:p w:rsidR="000D1FB6" w:rsidRPr="009662A9" w:rsidRDefault="000D1FB6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2025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F66EB6"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520,000 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A959C3" w:rsidRDefault="00A959C3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020BF4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D1FB6" w:rsidRPr="007657F6" w:rsidRDefault="000D1FB6" w:rsidP="007657F6">
      <w:pPr>
        <w:jc w:val="center"/>
        <w:rPr>
          <w:b/>
          <w:sz w:val="28"/>
          <w:szCs w:val="28"/>
        </w:rPr>
      </w:pPr>
    </w:p>
    <w:p w:rsidR="0006249B" w:rsidRDefault="00020BF4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06249B">
        <w:rPr>
          <w:rFonts w:ascii="TimesNewRomanPSMT" w:hAnsi="TimesNewRomanPSMT"/>
          <w:color w:val="000000"/>
          <w:sz w:val="28"/>
          <w:szCs w:val="28"/>
        </w:rPr>
        <w:t>Государственная политика в сфере физической</w:t>
      </w:r>
      <w:r w:rsidR="0006249B">
        <w:rPr>
          <w:rFonts w:ascii="TimesNewRomanPSMT" w:hAnsi="TimesNewRomanPSMT"/>
          <w:color w:val="000000"/>
          <w:sz w:val="28"/>
          <w:szCs w:val="28"/>
        </w:rPr>
        <w:br/>
        <w:t>культуры и спорта  направлена на создание условий, способствующих вовлечению большего количества граждан в систематические занятия физической культурой и спортом, развитие спортивной инфраструктуры, а также повышение конкурентоспособности спорта.</w:t>
      </w:r>
    </w:p>
    <w:p w:rsidR="0006249B" w:rsidRPr="00020BF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Реализация муниципальной программы осуществляется путем </w:t>
      </w:r>
      <w:r w:rsidRPr="008527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Омутнинский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 </w:t>
      </w:r>
      <w:r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 xml:space="preserve">Вопросы физической культуры и спорта возложенные, на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</w:t>
      </w:r>
      <w:r>
        <w:rPr>
          <w:rFonts w:ascii="TimesNewRomanPSMT" w:hAnsi="TimesNewRomanPSMT"/>
          <w:color w:val="000000"/>
          <w:sz w:val="28"/>
          <w:szCs w:val="28"/>
        </w:rPr>
        <w:t>, осуществляются по следующим направлениям деятельности: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создание условий для занятий физической культурой и спортом в муниципальном образовании;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организация и проведение спортивно-массовых мероприятий с жителями муниципального образования;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предоставление в пользование населению спортивных сооружений;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содержание и обеспечение деятельности муниципальных учреждений</w:t>
      </w:r>
      <w:r>
        <w:rPr>
          <w:rFonts w:ascii="TimesNewRomanPSMT" w:hAnsi="TimesNewRomanPSMT"/>
          <w:color w:val="000000"/>
          <w:sz w:val="28"/>
          <w:szCs w:val="28"/>
        </w:rPr>
        <w:br/>
        <w:t>физкультурно-спортивной направленности.</w:t>
      </w:r>
    </w:p>
    <w:p w:rsidR="0006249B" w:rsidRPr="00216A2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16A24">
        <w:rPr>
          <w:rFonts w:ascii="TimesNewRomanPSMT" w:hAnsi="TimesNewRomanPSMT"/>
          <w:sz w:val="28"/>
          <w:szCs w:val="28"/>
        </w:rPr>
        <w:t>Для занятий физической культурой и спортом на территории Омутнинского городского поселения</w:t>
      </w:r>
      <w:r w:rsidR="00982EBF">
        <w:rPr>
          <w:rFonts w:asciiTheme="minorHAnsi" w:hAnsiTheme="minorHAnsi"/>
          <w:sz w:val="28"/>
          <w:szCs w:val="28"/>
        </w:rPr>
        <w:t xml:space="preserve"> на </w:t>
      </w:r>
      <w:r w:rsidR="005D2B63">
        <w:rPr>
          <w:rFonts w:ascii="Times New Roman" w:hAnsi="Times New Roman" w:cs="Times New Roman"/>
          <w:sz w:val="28"/>
          <w:szCs w:val="28"/>
        </w:rPr>
        <w:t>2022</w:t>
      </w:r>
      <w:r w:rsidR="00982EBF" w:rsidRPr="00982EBF">
        <w:rPr>
          <w:rFonts w:ascii="Times New Roman" w:hAnsi="Times New Roman" w:cs="Times New Roman"/>
          <w:sz w:val="28"/>
          <w:szCs w:val="28"/>
        </w:rPr>
        <w:t xml:space="preserve"> год</w:t>
      </w:r>
      <w:r w:rsidR="00982EBF">
        <w:rPr>
          <w:rFonts w:asciiTheme="minorHAnsi" w:hAnsiTheme="minorHAnsi"/>
          <w:sz w:val="28"/>
          <w:szCs w:val="28"/>
        </w:rPr>
        <w:t xml:space="preserve"> </w:t>
      </w:r>
      <w:r w:rsidRPr="00216A24">
        <w:rPr>
          <w:rFonts w:ascii="TimesNewRomanPSMT" w:hAnsi="TimesNewRomanPSMT"/>
          <w:sz w:val="28"/>
          <w:szCs w:val="28"/>
        </w:rPr>
        <w:t>имеются 5</w:t>
      </w:r>
      <w:r w:rsidR="00EA5269">
        <w:rPr>
          <w:rFonts w:ascii="Times New Roman" w:hAnsi="Times New Roman"/>
          <w:sz w:val="28"/>
          <w:szCs w:val="28"/>
        </w:rPr>
        <w:t>8</w:t>
      </w:r>
      <w:r w:rsidRPr="00216A24">
        <w:rPr>
          <w:rFonts w:ascii="TimesNewRomanPSMT" w:hAnsi="TimesNewRomanPSMT"/>
          <w:sz w:val="28"/>
          <w:szCs w:val="28"/>
        </w:rPr>
        <w:t xml:space="preserve"> спортивных сооружения, в их числе: 1 стадион, 10 спортивных залов, 2 стрелковых тира, 19 плоскостных сооружений, </w:t>
      </w:r>
      <w:r w:rsidRPr="00216A24">
        <w:rPr>
          <w:rFonts w:ascii="Times New Roman" w:hAnsi="Times New Roman"/>
          <w:sz w:val="28"/>
          <w:szCs w:val="28"/>
        </w:rPr>
        <w:t>11</w:t>
      </w:r>
      <w:r w:rsidRPr="00216A24">
        <w:rPr>
          <w:rFonts w:ascii="TimesNewRomanPSMT" w:hAnsi="TimesNewRomanPSMT"/>
          <w:sz w:val="28"/>
          <w:szCs w:val="28"/>
        </w:rPr>
        <w:t xml:space="preserve"> объектов городской и рекреационной инфраструктуры</w:t>
      </w:r>
      <w:r w:rsidRPr="00216A24">
        <w:rPr>
          <w:rFonts w:ascii="Times New Roman" w:hAnsi="Times New Roman"/>
          <w:sz w:val="28"/>
          <w:szCs w:val="28"/>
        </w:rPr>
        <w:t>, приспособленных для занятий физической культурой</w:t>
      </w:r>
      <w:r w:rsidRPr="00216A24">
        <w:rPr>
          <w:rFonts w:ascii="TimesNewRomanPSMT" w:hAnsi="TimesNewRomanPSMT"/>
          <w:sz w:val="28"/>
          <w:szCs w:val="28"/>
        </w:rPr>
        <w:t xml:space="preserve"> и</w:t>
      </w:r>
      <w:r w:rsidRPr="00216A24">
        <w:rPr>
          <w:rFonts w:ascii="Times New Roman" w:hAnsi="Times New Roman"/>
          <w:sz w:val="28"/>
          <w:szCs w:val="28"/>
        </w:rPr>
        <w:t xml:space="preserve"> спортом и</w:t>
      </w:r>
      <w:r w:rsidRPr="00216A24">
        <w:rPr>
          <w:rFonts w:ascii="TimesNewRomanPSMT" w:hAnsi="TimesNewRomanPSMT"/>
          <w:sz w:val="28"/>
          <w:szCs w:val="28"/>
        </w:rPr>
        <w:t xml:space="preserve"> 14 других спортивных объектов. 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</w:r>
      <w:r w:rsidRPr="002D5DD0">
        <w:rPr>
          <w:rFonts w:ascii="Times New Roman" w:hAnsi="Times New Roman"/>
          <w:sz w:val="28"/>
          <w:szCs w:val="28"/>
        </w:rPr>
        <w:t xml:space="preserve">В рамках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2D5DD0">
        <w:rPr>
          <w:rFonts w:ascii="Times New Roman" w:hAnsi="Times New Roman"/>
          <w:sz w:val="28"/>
          <w:szCs w:val="28"/>
        </w:rPr>
        <w:t>Развитие физической культуры и спор</w:t>
      </w:r>
      <w:r>
        <w:rPr>
          <w:rFonts w:ascii="Times New Roman" w:hAnsi="Times New Roman"/>
          <w:sz w:val="28"/>
          <w:szCs w:val="28"/>
        </w:rPr>
        <w:t>та"</w:t>
      </w:r>
      <w:r w:rsidRPr="002D5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2014 году был введен в эксплуатацию физкультурно-оздоровительный комплекс с лыжероллерной трассой.</w:t>
      </w:r>
    </w:p>
    <w:p w:rsidR="0006249B" w:rsidRPr="004F59B6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В 2016 году построена площадка с уличными тренажерами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9B6">
        <w:rPr>
          <w:rFonts w:ascii="Times New Roman" w:hAnsi="Times New Roman"/>
          <w:sz w:val="28"/>
          <w:szCs w:val="28"/>
        </w:rPr>
        <w:t>на стадионе</w:t>
      </w:r>
      <w:r w:rsidRPr="004F59B6">
        <w:rPr>
          <w:rFonts w:ascii="TimesNewRomanPSMT" w:hAnsi="TimesNewRomanPSMT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 xml:space="preserve">В 2018 году в рамках бюджета Омутнинского городского поселения введены 3 комплекса уличных тренажеров на территории </w:t>
      </w:r>
      <w:proofErr w:type="spellStart"/>
      <w:r w:rsidRPr="002D5DD0">
        <w:rPr>
          <w:rFonts w:ascii="Times New Roman" w:hAnsi="Times New Roman"/>
          <w:sz w:val="28"/>
          <w:szCs w:val="28"/>
        </w:rPr>
        <w:t>ТОСов</w:t>
      </w:r>
      <w:proofErr w:type="spellEnd"/>
      <w:r w:rsidRPr="002D5DD0">
        <w:rPr>
          <w:rFonts w:ascii="Times New Roman" w:hAnsi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2020 году в рамках федерального проекта «Комплексное развитие сельских территорий» в д. Плетенёвская построена спортивная площадка с уличными тренажерами.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2020 году в рамках областного проекта «Народный бюджет» в парке культуры г. Омутнинска построена детская спортивная площадка.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 возведена спортивная площадка Всероссийского физкультурно-спортивного комплекса «Готов к труду и обороне» в парке Культуры г. Омутнинска.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>В 2021 году в рамках государственной программы «Развитие физической культуры и спорта в Кировской области» выполнен капитальный ремонт кровли над помещениями спортивного зала МБУ СШ Омутнинского района по адресу: Кировская область, г. Омутнинск, ул. 30-летия Победы, д. 32.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 xml:space="preserve">При поддержке депутата Государственной Думы Азимова Р.А. проведен ремонт пола </w:t>
      </w:r>
      <w:proofErr w:type="spellStart"/>
      <w:r w:rsidRPr="00574E16">
        <w:rPr>
          <w:sz w:val="28"/>
          <w:szCs w:val="28"/>
        </w:rPr>
        <w:t>ФОКа</w:t>
      </w:r>
      <w:proofErr w:type="spellEnd"/>
      <w:r w:rsidRPr="00574E16">
        <w:rPr>
          <w:sz w:val="28"/>
          <w:szCs w:val="28"/>
        </w:rPr>
        <w:t xml:space="preserve"> и ремонт раздевалок спортивного зала МКОУ СОШ № 2 г. Омутнинска.</w:t>
      </w:r>
    </w:p>
    <w:p w:rsidR="000D1FB6" w:rsidRDefault="00574E16" w:rsidP="00574E16">
      <w:pPr>
        <w:spacing w:line="360" w:lineRule="auto"/>
        <w:jc w:val="both"/>
        <w:rPr>
          <w:sz w:val="28"/>
          <w:szCs w:val="28"/>
        </w:rPr>
      </w:pPr>
      <w:r w:rsidRPr="00574E16">
        <w:rPr>
          <w:sz w:val="28"/>
          <w:szCs w:val="28"/>
        </w:rPr>
        <w:tab/>
        <w:t xml:space="preserve">В 2022 году в рамках государственной программы «Развитие физической культуры и спорта в Кировской области» увеличена </w:t>
      </w:r>
      <w:r w:rsidRPr="00574E16">
        <w:rPr>
          <w:sz w:val="28"/>
          <w:szCs w:val="28"/>
        </w:rPr>
        <w:lastRenderedPageBreak/>
        <w:t xml:space="preserve">существующая </w:t>
      </w:r>
      <w:proofErr w:type="spellStart"/>
      <w:r w:rsidRPr="00574E16">
        <w:rPr>
          <w:sz w:val="28"/>
          <w:szCs w:val="28"/>
        </w:rPr>
        <w:t>лыжероллерная</w:t>
      </w:r>
      <w:proofErr w:type="spellEnd"/>
      <w:r w:rsidRPr="00574E16">
        <w:rPr>
          <w:sz w:val="28"/>
          <w:szCs w:val="28"/>
        </w:rPr>
        <w:t xml:space="preserve"> трасса освещенной дополнительной петлёй протяженностью 763,6 м., ширина 4 м.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Наиболее массовыми и популярными видами спорта являются: лыжные гонки, легкая атлетика, прыжки на батуте, футбол, волейбол, баскетбол, шахматы, рукопашный бой, самбо, пулевая стрельба.</w:t>
      </w:r>
    </w:p>
    <w:p w:rsidR="0006249B" w:rsidRDefault="0006249B" w:rsidP="0006249B">
      <w:pPr>
        <w:pStyle w:val="ConsPlusNormal"/>
        <w:widowControl/>
        <w:spacing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Омутнинском городском поселении развитием физической культуры и спорта занимаются: 2 учрежден</w:t>
      </w:r>
      <w:r w:rsidR="00914567">
        <w:rPr>
          <w:rFonts w:ascii="TimesNewRomanPSMT" w:hAnsi="TimesNewRomanPSMT"/>
          <w:color w:val="000000"/>
          <w:sz w:val="28"/>
          <w:szCs w:val="28"/>
        </w:rPr>
        <w:t>ия дополнительного образования</w:t>
      </w:r>
      <w:r>
        <w:rPr>
          <w:rFonts w:ascii="TimesNewRomanPSMT" w:hAnsi="TimesNewRomanPSMT"/>
          <w:color w:val="000000"/>
          <w:sz w:val="28"/>
          <w:szCs w:val="28"/>
        </w:rPr>
        <w:t>, 4 общеобразовательных учреждения, 3 учреждения среднего профессионального образования и 1 учреждение высшего профессионального образования.</w:t>
      </w:r>
    </w:p>
    <w:p w:rsidR="0006249B" w:rsidRPr="007A3E87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EFF">
        <w:rPr>
          <w:rFonts w:ascii="Times New Roman" w:hAnsi="Times New Roman" w:cs="Times New Roman"/>
          <w:sz w:val="28"/>
          <w:szCs w:val="28"/>
        </w:rPr>
        <w:t>В целях привлечения к занятиям спортом спортивно-массовую и физкультурно-оздоровительную работу с детьми, подрост</w:t>
      </w:r>
      <w:r>
        <w:rPr>
          <w:rFonts w:ascii="Times New Roman" w:hAnsi="Times New Roman" w:cs="Times New Roman"/>
          <w:sz w:val="28"/>
          <w:szCs w:val="28"/>
        </w:rPr>
        <w:t>ками и молодежью осуществляет</w:t>
      </w:r>
      <w:r w:rsidRPr="00621EFF">
        <w:rPr>
          <w:rFonts w:ascii="Times New Roman" w:hAnsi="Times New Roman" w:cs="Times New Roman"/>
          <w:sz w:val="28"/>
          <w:szCs w:val="28"/>
        </w:rPr>
        <w:t xml:space="preserve"> физкуль</w:t>
      </w:r>
      <w:r>
        <w:rPr>
          <w:rFonts w:ascii="Times New Roman" w:hAnsi="Times New Roman" w:cs="Times New Roman"/>
          <w:sz w:val="28"/>
          <w:szCs w:val="28"/>
        </w:rPr>
        <w:t>турно-спортивная организация</w:t>
      </w:r>
      <w:r w:rsidRPr="00621EFF">
        <w:rPr>
          <w:rFonts w:ascii="Times New Roman" w:hAnsi="Times New Roman" w:cs="Times New Roman"/>
          <w:sz w:val="28"/>
          <w:szCs w:val="28"/>
        </w:rPr>
        <w:t xml:space="preserve"> МБУ СШ Омутнинского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С 2017 года</w:t>
      </w:r>
      <w:r w:rsidRPr="00621EFF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ние относится</w:t>
      </w:r>
      <w:r w:rsidRPr="00621EFF">
        <w:rPr>
          <w:rFonts w:ascii="Times New Roman" w:hAnsi="Times New Roman" w:cs="Times New Roman"/>
          <w:sz w:val="28"/>
          <w:szCs w:val="28"/>
        </w:rPr>
        <w:t xml:space="preserve"> к ведомственной принадлежности физиче</w:t>
      </w:r>
      <w:r>
        <w:rPr>
          <w:rFonts w:ascii="Times New Roman" w:hAnsi="Times New Roman" w:cs="Times New Roman"/>
          <w:sz w:val="28"/>
          <w:szCs w:val="28"/>
        </w:rPr>
        <w:t>ской культуры и спорта, реализуе</w:t>
      </w:r>
      <w:r w:rsidRPr="00621EFF">
        <w:rPr>
          <w:rFonts w:ascii="Times New Roman" w:hAnsi="Times New Roman" w:cs="Times New Roman"/>
          <w:sz w:val="28"/>
          <w:szCs w:val="28"/>
        </w:rPr>
        <w:t>т программы спортивной подготовки в соответствии с федеральными стандартами спортивной под</w:t>
      </w:r>
      <w:r>
        <w:rPr>
          <w:rFonts w:ascii="Times New Roman" w:hAnsi="Times New Roman" w:cs="Times New Roman"/>
          <w:sz w:val="28"/>
          <w:szCs w:val="28"/>
        </w:rPr>
        <w:t>готовки по видам спорта: лыжные гонки, футбол, волейбол.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Особое внимание уделяется проведению соревнований и спортивно-массовых мероприятий для различных групп населения.</w:t>
      </w:r>
    </w:p>
    <w:p w:rsidR="0006249B" w:rsidRPr="00574E16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Так </w:t>
      </w:r>
      <w:r w:rsidR="00574E16" w:rsidRPr="00574E16">
        <w:rPr>
          <w:rFonts w:ascii="Times New Roman" w:hAnsi="Times New Roman" w:cs="Times New Roman"/>
          <w:sz w:val="28"/>
          <w:szCs w:val="28"/>
        </w:rPr>
        <w:t>в 2022 году всего про</w:t>
      </w:r>
      <w:r w:rsidR="00574E16">
        <w:rPr>
          <w:rFonts w:ascii="Times New Roman" w:hAnsi="Times New Roman" w:cs="Times New Roman"/>
          <w:sz w:val="28"/>
          <w:szCs w:val="28"/>
        </w:rPr>
        <w:t>ведено 63 спортивных мероприятия</w:t>
      </w:r>
      <w:r w:rsidR="00574E16" w:rsidRPr="00574E16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74E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74E16" w:rsidRPr="00574E16">
        <w:rPr>
          <w:rFonts w:ascii="Times New Roman" w:hAnsi="Times New Roman" w:cs="Times New Roman"/>
          <w:sz w:val="28"/>
          <w:szCs w:val="28"/>
        </w:rPr>
        <w:t>41</w:t>
      </w:r>
      <w:r w:rsidR="00574E16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574E16" w:rsidRPr="00574E16">
        <w:rPr>
          <w:rFonts w:ascii="Times New Roman" w:hAnsi="Times New Roman" w:cs="Times New Roman"/>
          <w:sz w:val="28"/>
          <w:szCs w:val="28"/>
        </w:rPr>
        <w:t>среди детей и подростков.</w:t>
      </w:r>
    </w:p>
    <w:p w:rsidR="000D1FB6" w:rsidRPr="00574E16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="00574E16">
        <w:rPr>
          <w:rFonts w:ascii="TimesNewRomanPSMT" w:hAnsi="TimesNewRomanPSMT"/>
          <w:color w:val="000000"/>
          <w:sz w:val="28"/>
          <w:szCs w:val="28"/>
        </w:rPr>
        <w:t>В 20</w:t>
      </w:r>
      <w:r w:rsidR="00574E16">
        <w:rPr>
          <w:rFonts w:asciiTheme="minorHAnsi" w:hAnsiTheme="minorHAnsi"/>
          <w:color w:val="000000"/>
          <w:sz w:val="28"/>
          <w:szCs w:val="28"/>
        </w:rPr>
        <w:t>22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году за счет средств бюджета Омутнинского городского поселения ведущие спортсме</w:t>
      </w:r>
      <w:r w:rsidR="00000CA5">
        <w:rPr>
          <w:rFonts w:ascii="TimesNewRomanPSMT" w:hAnsi="TimesNewRomanPSMT"/>
          <w:color w:val="000000"/>
          <w:sz w:val="28"/>
          <w:szCs w:val="28"/>
        </w:rPr>
        <w:t>ны и команды Омутнинского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000CA5" w:rsidRPr="00000CA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я </w:t>
      </w:r>
      <w:r w:rsidR="00574E16">
        <w:rPr>
          <w:rFonts w:ascii="TimesNewRomanPSMT" w:hAnsi="TimesNewRomanPSMT"/>
          <w:color w:val="000000"/>
          <w:sz w:val="28"/>
          <w:szCs w:val="28"/>
        </w:rPr>
        <w:t xml:space="preserve"> приняли участие в </w:t>
      </w:r>
      <w:r w:rsidR="00574E16">
        <w:rPr>
          <w:rFonts w:asciiTheme="minorHAnsi" w:hAnsiTheme="minorHAnsi"/>
          <w:color w:val="000000"/>
          <w:sz w:val="28"/>
          <w:szCs w:val="28"/>
        </w:rPr>
        <w:t>19</w:t>
      </w:r>
      <w:r>
        <w:rPr>
          <w:rFonts w:ascii="TimesNewRomanPSMT" w:hAnsi="TimesNewRomanPSMT"/>
          <w:color w:val="000000"/>
          <w:sz w:val="28"/>
          <w:szCs w:val="28"/>
        </w:rPr>
        <w:t xml:space="preserve"> соревнованиях межрайонного, областного и другого уровня по лыжным гонкам, прыжкам на батуте, мини-футболу, волейболу, легкой атлетике, дзюдо и лыжероллерам.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В Омутнинском городском поселении реализуются мероприятия по обеспечению доступности объектов спорта для лиц с ограниченными возможностями здоровья, инвалидов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маломобильных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групп населения.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  <w:t>Ведется работа по укреплению материально-технической базы для занятий физической культурой и спортом. Так, например, в 2019 году для участия воспитанников спортивной школы в г.Омутнинске в районных, межрайонных, областных и всероссийских соревнованиях был закуплен спортивный инвентарь (12 пар лыж, 7 лыжных креплений, 20 пар лыжных палок, 10 комплектов мази для лыж, 10 комплектов наборов парафина, 5 футбольных мячей).</w:t>
      </w:r>
      <w:r w:rsidR="000D1FB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3E5E3D" w:rsidRPr="003E5E3D" w:rsidRDefault="003E5E3D" w:rsidP="003E5E3D">
      <w:pPr>
        <w:spacing w:line="360" w:lineRule="auto"/>
        <w:ind w:firstLine="709"/>
        <w:jc w:val="both"/>
        <w:rPr>
          <w:sz w:val="28"/>
          <w:szCs w:val="28"/>
        </w:rPr>
      </w:pPr>
      <w:r w:rsidRPr="003E5E3D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МБУ СШ Омутнинского района закуплено спортивное оборудование и инвентарь для видов спорта: футбол и лыжные гонки.</w:t>
      </w:r>
    </w:p>
    <w:p w:rsidR="003E5E3D" w:rsidRPr="003E5E3D" w:rsidRDefault="003E5E3D" w:rsidP="003E5E3D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3E5E3D">
        <w:rPr>
          <w:rFonts w:cs="Courier New"/>
          <w:sz w:val="28"/>
          <w:szCs w:val="28"/>
        </w:rPr>
        <w:t>В 2022 году 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и финансовой поддержки детско-юношеского спорта,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t>МБУ СШ Омутнинского района закупила спортивное оборудование,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t>инвентарь и спортивную экипировку, что улучшило материально – техническую базу спортивной школы.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 xml:space="preserve">В 2019 году в рамках социальной программы «Газпром-детям» публичного акционерного общества «Газпром» введена многофункциональная спортивная площадка на территории МКОУ СОШ    № 2 г. Омутнинска. </w:t>
      </w:r>
      <w:r>
        <w:rPr>
          <w:rFonts w:ascii="TimesNewRomanPSMT" w:hAnsi="TimesNewRomanPSMT"/>
          <w:color w:val="000000"/>
          <w:sz w:val="28"/>
          <w:szCs w:val="28"/>
        </w:rPr>
        <w:t>Многофункциональная площадка отвечает всем современным требованиям и предназначена для следующих видов спорта: футбол, волейбол, баскетбол, хоккей.</w:t>
      </w:r>
    </w:p>
    <w:p w:rsidR="0006249B" w:rsidRPr="003E5E3D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В рамках внедрения Всероссийского физкультурно-спортивного комплекса "Готов к труду и обороне" продолжает работу Центр тестирования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ГТО, созданный при спортивной школе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E5E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E5E3D" w:rsidRPr="003E5E3D">
        <w:rPr>
          <w:rFonts w:ascii="Times New Roman" w:hAnsi="Times New Roman" w:cs="Times New Roman"/>
          <w:color w:val="000000"/>
          <w:sz w:val="28"/>
          <w:szCs w:val="28"/>
        </w:rPr>
        <w:t>В 2022 году проведено 22 мероприятия</w:t>
      </w:r>
      <w:r w:rsidRPr="003E5E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49B" w:rsidRPr="00D80D2A" w:rsidRDefault="0006249B" w:rsidP="0006249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В рамках федерального проекта «Спорт – норма жизни» </w:t>
      </w:r>
      <w:r w:rsidRPr="00D80D2A">
        <w:rPr>
          <w:rFonts w:ascii="Times New Roman" w:hAnsi="Times New Roman"/>
          <w:spacing w:val="-1"/>
          <w:sz w:val="28"/>
          <w:szCs w:val="28"/>
        </w:rPr>
        <w:t xml:space="preserve">в 2020 году для центра тестирования «ГТО» построена и </w:t>
      </w:r>
      <w:r w:rsidRPr="00D80D2A">
        <w:rPr>
          <w:rFonts w:ascii="Times New Roman" w:hAnsi="Times New Roman"/>
          <w:sz w:val="28"/>
          <w:szCs w:val="28"/>
        </w:rPr>
        <w:t>оснащена спортивно-технологическим оборудованием площадка ГТО в парке культуры г. Омутнинска.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Также АО "Омутнинский металлургический завод", находящийся на территории Омутнинского городского поселения, вносит большой вклад в развитие физической культуры и спорта. На предприятии имеется штатный сотрудник инструктор-методист по спорту. Ежегодно среди работников цехов и подразделений проводится спартакиада "Самый спортивный цех" по различным видам спорта.</w:t>
      </w:r>
    </w:p>
    <w:p w:rsidR="0006249B" w:rsidRPr="00B91488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C144BB">
        <w:rPr>
          <w:rFonts w:ascii="Times New Roman" w:hAnsi="Times New Roman" w:cs="Times New Roman"/>
          <w:sz w:val="28"/>
          <w:szCs w:val="28"/>
        </w:rPr>
        <w:t xml:space="preserve">Вышеперечисленные мероприятия позволили улучшить ситуацию в сфере спортивной инфраструктуры, однако необходима дальнейшая работа как по строительству кластерных объектов спорта, необходимых для развития профессионального спорта, так и по строительству малобюджетных объектов спортивной инфраструктуры - универсальных спортивных и игровых площадок, уличных спортивных площадок с тренажерами, велосипедных и пешеходных дорожек, </w:t>
      </w:r>
      <w:proofErr w:type="spellStart"/>
      <w:r w:rsidRPr="00C144BB">
        <w:rPr>
          <w:rFonts w:ascii="Times New Roman" w:hAnsi="Times New Roman" w:cs="Times New Roman"/>
          <w:sz w:val="28"/>
          <w:szCs w:val="28"/>
        </w:rPr>
        <w:t>лыжероллерных</w:t>
      </w:r>
      <w:proofErr w:type="spellEnd"/>
      <w:r w:rsidRPr="00C144BB">
        <w:rPr>
          <w:rFonts w:ascii="Times New Roman" w:hAnsi="Times New Roman" w:cs="Times New Roman"/>
          <w:sz w:val="28"/>
          <w:szCs w:val="28"/>
        </w:rPr>
        <w:t xml:space="preserve"> трасс и других объектов для массового спорта.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Муниципальная программа направлена на решение ряда социальных проблем, так как регулярные занятия физической культурой и спортом являются действенным рычагом укрепления здоровья, являются профилактической мерой в области правонарушений, способствуют организации досуга всех групп населения.</w:t>
      </w:r>
    </w:p>
    <w:p w:rsidR="00DC6A7C" w:rsidRP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Муниципальная программа также будет способствовать решению вопроса по обеспечению спортивным оборудованием и инвентарем объектов спортивной инфраструктуры муниципальной собственности.</w:t>
      </w:r>
    </w:p>
    <w:p w:rsidR="007657F6" w:rsidRPr="007657F6" w:rsidRDefault="00046B91" w:rsidP="00DC6A7C">
      <w:pPr>
        <w:jc w:val="center"/>
        <w:rPr>
          <w:b/>
          <w:sz w:val="28"/>
          <w:szCs w:val="28"/>
        </w:rPr>
      </w:pPr>
      <w:r w:rsidRPr="007657F6">
        <w:rPr>
          <w:sz w:val="28"/>
          <w:szCs w:val="28"/>
        </w:rPr>
        <w:t xml:space="preserve"> </w:t>
      </w:r>
      <w:r w:rsidR="007657F6"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DC6A7C" w:rsidRDefault="00DC6A7C" w:rsidP="00DC6A7C">
      <w:pPr>
        <w:ind w:left="-142" w:firstLine="425"/>
        <w:jc w:val="both"/>
        <w:outlineLvl w:val="0"/>
        <w:rPr>
          <w:sz w:val="28"/>
          <w:szCs w:val="28"/>
        </w:rPr>
      </w:pPr>
    </w:p>
    <w:p w:rsid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1488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B91488">
        <w:rPr>
          <w:rFonts w:ascii="Times New Roman" w:hAnsi="Times New Roman" w:cs="Times New Roman"/>
          <w:sz w:val="28"/>
          <w:szCs w:val="28"/>
        </w:rPr>
        <w:lastRenderedPageBreak/>
        <w:t>условий, обеспечивающих возможность гражданам систематически заниматься</w:t>
      </w:r>
      <w:r w:rsidR="0006249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DC6A7C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>Для достижения поставленной цели должна быть решена следующая задача</w:t>
      </w:r>
      <w:r w:rsidR="00DC6A7C" w:rsidRPr="00B91488">
        <w:rPr>
          <w:rFonts w:ascii="Times New Roman" w:hAnsi="Times New Roman" w:cs="Times New Roman"/>
          <w:sz w:val="28"/>
          <w:szCs w:val="28"/>
        </w:rPr>
        <w:t>:</w:t>
      </w:r>
    </w:p>
    <w:p w:rsidR="00B91488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1488">
        <w:rPr>
          <w:rFonts w:ascii="Times New Roman" w:hAnsi="Times New Roman" w:cs="Times New Roman"/>
          <w:sz w:val="28"/>
          <w:szCs w:val="28"/>
        </w:rPr>
        <w:t>овышение мотивации граждан к регулярным занятиям физической культурой и спортом и</w:t>
      </w:r>
      <w:r w:rsidR="0006249B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жизни.</w:t>
      </w:r>
    </w:p>
    <w:p w:rsidR="0006249B" w:rsidRPr="00A21E0B" w:rsidRDefault="00B91488" w:rsidP="00A21E0B">
      <w:pPr>
        <w:spacing w:line="360" w:lineRule="auto"/>
        <w:ind w:left="-142" w:firstLine="42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C6A7C" w:rsidRPr="00FC6B82">
        <w:rPr>
          <w:sz w:val="28"/>
          <w:szCs w:val="28"/>
        </w:rPr>
        <w:t>Сроки реализации му</w:t>
      </w:r>
      <w:r w:rsidR="000D1FB6">
        <w:rPr>
          <w:sz w:val="28"/>
          <w:szCs w:val="28"/>
        </w:rPr>
        <w:t>ниципальной программы - 2021-2025</w:t>
      </w:r>
      <w:r w:rsidR="00DC6A7C" w:rsidRPr="00FC6B82">
        <w:rPr>
          <w:sz w:val="28"/>
          <w:szCs w:val="28"/>
        </w:rPr>
        <w:t xml:space="preserve"> годы, разделения на этапы не требуется.</w:t>
      </w:r>
    </w:p>
    <w:p w:rsidR="00F66EB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4623B" w:rsidRDefault="0094623B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B91488" w:rsidRPr="00B91488">
        <w:rPr>
          <w:sz w:val="28"/>
          <w:szCs w:val="28"/>
        </w:rPr>
        <w:t>организация и проведение официальных физкультурных мероприятий и спортивных мероприятий среди населения</w:t>
      </w:r>
      <w:r w:rsidR="00B91488">
        <w:rPr>
          <w:sz w:val="28"/>
          <w:szCs w:val="28"/>
        </w:rPr>
        <w:t>;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B91488">
        <w:t xml:space="preserve"> </w:t>
      </w:r>
      <w:r w:rsidR="00B91488" w:rsidRPr="00B91488">
        <w:rPr>
          <w:rFonts w:eastAsia="Calibri"/>
          <w:sz w:val="28"/>
          <w:szCs w:val="28"/>
          <w:lang w:eastAsia="en-US"/>
        </w:rPr>
        <w:t>обеспечение участия сборных ком</w:t>
      </w:r>
      <w:r w:rsidR="00B91488">
        <w:rPr>
          <w:rFonts w:eastAsia="Calibri"/>
          <w:sz w:val="28"/>
          <w:szCs w:val="28"/>
          <w:lang w:eastAsia="en-US"/>
        </w:rPr>
        <w:t>анд и ведущих спортсменов городского поселения</w:t>
      </w:r>
      <w:r w:rsidR="00B91488" w:rsidRPr="00B91488">
        <w:rPr>
          <w:rFonts w:eastAsia="Calibri"/>
          <w:sz w:val="28"/>
          <w:szCs w:val="28"/>
          <w:lang w:eastAsia="en-US"/>
        </w:rPr>
        <w:t xml:space="preserve"> в межрайонных, областных и других уровней физкультурных и спортивных мероприятиях</w:t>
      </w:r>
      <w:r>
        <w:rPr>
          <w:rFonts w:eastAsia="Calibri"/>
          <w:sz w:val="28"/>
          <w:szCs w:val="28"/>
          <w:lang w:eastAsia="en-US"/>
        </w:rPr>
        <w:t>;</w:t>
      </w:r>
    </w:p>
    <w:p w:rsid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91488" w:rsidRPr="00B91488">
        <w:rPr>
          <w:rFonts w:eastAsia="Calibri"/>
          <w:sz w:val="28"/>
          <w:szCs w:val="28"/>
          <w:lang w:eastAsia="en-US"/>
        </w:rPr>
        <w:t>пропаганда и популяризация физической культуры и спорта, а также   здорового образа жизни</w:t>
      </w:r>
      <w:r w:rsidR="00B91488">
        <w:rPr>
          <w:rFonts w:eastAsia="Calibri"/>
          <w:sz w:val="28"/>
          <w:szCs w:val="28"/>
          <w:lang w:eastAsia="en-US"/>
        </w:rPr>
        <w:t>;</w:t>
      </w:r>
    </w:p>
    <w:p w:rsidR="00B91488" w:rsidRP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91488" w:rsidRPr="00B91488">
        <w:rPr>
          <w:rFonts w:eastAsia="Calibri"/>
          <w:sz w:val="28"/>
          <w:szCs w:val="28"/>
          <w:lang w:eastAsia="en-US"/>
        </w:rPr>
        <w:t>укрепление материально-технической базы для занятий физической культурой и спортом</w:t>
      </w:r>
      <w:r w:rsidR="00B91488">
        <w:rPr>
          <w:rFonts w:eastAsia="Calibri"/>
          <w:sz w:val="28"/>
          <w:szCs w:val="28"/>
          <w:lang w:eastAsia="en-US"/>
        </w:rPr>
        <w:t>.</w:t>
      </w:r>
    </w:p>
    <w:p w:rsidR="007657F6" w:rsidRDefault="007657F6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94623B" w:rsidRPr="007657F6" w:rsidRDefault="0094623B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>жета городского поселения путем передачи осуществления части полномочий по реш</w:t>
      </w:r>
      <w:r w:rsidR="00B41083">
        <w:rPr>
          <w:sz w:val="28"/>
          <w:szCs w:val="28"/>
        </w:rPr>
        <w:t xml:space="preserve">ению вопросов местного значения </w:t>
      </w:r>
      <w:r>
        <w:rPr>
          <w:sz w:val="28"/>
          <w:szCs w:val="28"/>
        </w:rPr>
        <w:t>-</w:t>
      </w:r>
      <w:r w:rsidR="003E553F">
        <w:rPr>
          <w:sz w:val="28"/>
          <w:szCs w:val="28"/>
        </w:rPr>
        <w:t xml:space="preserve"> </w:t>
      </w:r>
      <w:r w:rsidR="003E553F" w:rsidRPr="003E553F">
        <w:rPr>
          <w:sz w:val="28"/>
          <w:szCs w:val="28"/>
        </w:rPr>
        <w:t>УФСТМ Омутнинского района</w:t>
      </w:r>
      <w:r>
        <w:rPr>
          <w:sz w:val="28"/>
          <w:szCs w:val="28"/>
        </w:rPr>
        <w:t>.</w:t>
      </w:r>
      <w:r w:rsidRPr="00867549">
        <w:rPr>
          <w:sz w:val="28"/>
          <w:szCs w:val="28"/>
        </w:rPr>
        <w:t xml:space="preserve">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F66EB6">
        <w:rPr>
          <w:color w:val="000000"/>
          <w:kern w:val="36"/>
          <w:sz w:val="28"/>
          <w:szCs w:val="28"/>
        </w:rPr>
        <w:t xml:space="preserve"> 2620,000</w:t>
      </w:r>
      <w:r w:rsidRPr="007657F6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lastRenderedPageBreak/>
        <w:t xml:space="preserve">2021 – </w:t>
      </w:r>
      <w:r w:rsidR="008A7D6F">
        <w:rPr>
          <w:color w:val="000000"/>
          <w:kern w:val="36"/>
          <w:sz w:val="28"/>
          <w:szCs w:val="28"/>
        </w:rPr>
        <w:t>500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2022 – </w:t>
      </w:r>
      <w:r w:rsidR="00F66EB6">
        <w:rPr>
          <w:color w:val="000000"/>
          <w:kern w:val="36"/>
          <w:sz w:val="28"/>
          <w:szCs w:val="28"/>
        </w:rPr>
        <w:t>520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2023 – </w:t>
      </w:r>
      <w:r w:rsidR="00F66EB6">
        <w:rPr>
          <w:color w:val="000000"/>
          <w:kern w:val="36"/>
          <w:sz w:val="28"/>
          <w:szCs w:val="28"/>
        </w:rPr>
        <w:t>560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A7D6F" w:rsidRDefault="008A7D6F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F66EB6">
        <w:rPr>
          <w:color w:val="000000"/>
          <w:kern w:val="36"/>
          <w:sz w:val="28"/>
          <w:szCs w:val="28"/>
        </w:rPr>
        <w:t xml:space="preserve"> 520</w:t>
      </w:r>
      <w:r>
        <w:rPr>
          <w:color w:val="000000"/>
          <w:kern w:val="36"/>
          <w:sz w:val="28"/>
          <w:szCs w:val="28"/>
        </w:rPr>
        <w:t>,000 тыс. руб.</w:t>
      </w:r>
    </w:p>
    <w:p w:rsidR="00F66EB6" w:rsidRPr="007657F6" w:rsidRDefault="00F66EB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520,000 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6871FB" w:rsidRDefault="007657F6" w:rsidP="00A21E0B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4623B" w:rsidRPr="00A21E0B" w:rsidRDefault="0094623B" w:rsidP="00A21E0B">
      <w:pPr>
        <w:jc w:val="center"/>
        <w:rPr>
          <w:b/>
          <w:color w:val="000000"/>
          <w:kern w:val="36"/>
          <w:sz w:val="28"/>
          <w:szCs w:val="28"/>
        </w:rPr>
      </w:pPr>
    </w:p>
    <w:p w:rsidR="006871FB" w:rsidRDefault="006871FB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Муниципальная п</w:t>
      </w:r>
      <w:r w:rsidRPr="006871FB">
        <w:rPr>
          <w:color w:val="000000"/>
          <w:kern w:val="36"/>
          <w:sz w:val="28"/>
          <w:szCs w:val="28"/>
        </w:rPr>
        <w:t>рограмма носит социальный характер, результаты реализации ее мероприятий будут оказывать позитивное влияние на различные стороны жизни населения Ом</w:t>
      </w:r>
      <w:r>
        <w:rPr>
          <w:color w:val="000000"/>
          <w:kern w:val="36"/>
          <w:sz w:val="28"/>
          <w:szCs w:val="28"/>
        </w:rPr>
        <w:t xml:space="preserve">утнинского городского поселения, в их числе </w:t>
      </w:r>
      <w:r>
        <w:rPr>
          <w:rFonts w:ascii="TimesNewRomanPSMT" w:hAnsi="TimesNewRomanPSMT"/>
          <w:color w:val="000000"/>
          <w:sz w:val="28"/>
          <w:szCs w:val="28"/>
        </w:rPr>
        <w:t>укрепление здоровья населения, профилактическая мера в области правонарушений, организация досуга всех групп населения.</w:t>
      </w:r>
    </w:p>
    <w:p w:rsidR="00391363" w:rsidRDefault="00391363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Реализация муниципальной программы позволит достичь следующих результатов:</w:t>
      </w:r>
    </w:p>
    <w:p w:rsidR="00B91488" w:rsidRPr="00B91488" w:rsidRDefault="00B91488" w:rsidP="00B91488">
      <w:pPr>
        <w:spacing w:line="360" w:lineRule="auto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B91488">
        <w:rPr>
          <w:sz w:val="28"/>
          <w:szCs w:val="28"/>
        </w:rPr>
        <w:t>- увеличение доли населения, систематически занимающегося физ</w:t>
      </w:r>
      <w:r w:rsidR="00C12B3D">
        <w:rPr>
          <w:sz w:val="28"/>
          <w:szCs w:val="28"/>
        </w:rPr>
        <w:t xml:space="preserve">ической культурой и спортом, </w:t>
      </w:r>
      <w:r w:rsidR="00C12B3D" w:rsidRPr="00982EBF">
        <w:rPr>
          <w:sz w:val="28"/>
          <w:szCs w:val="28"/>
        </w:rPr>
        <w:t xml:space="preserve">до </w:t>
      </w:r>
      <w:r w:rsidR="00982EBF" w:rsidRPr="00982EBF">
        <w:rPr>
          <w:sz w:val="28"/>
          <w:szCs w:val="28"/>
        </w:rPr>
        <w:t>60</w:t>
      </w:r>
      <w:r w:rsidRPr="00982EBF">
        <w:rPr>
          <w:sz w:val="28"/>
          <w:szCs w:val="28"/>
        </w:rPr>
        <w:t>%;</w:t>
      </w:r>
    </w:p>
    <w:p w:rsidR="00B91488" w:rsidRPr="00B91488" w:rsidRDefault="0006249B" w:rsidP="00B91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488" w:rsidRPr="00B91488">
        <w:rPr>
          <w:sz w:val="28"/>
          <w:szCs w:val="28"/>
        </w:rPr>
        <w:t>- количество проведенных физкультурных и спор</w:t>
      </w:r>
      <w:r>
        <w:rPr>
          <w:sz w:val="28"/>
          <w:szCs w:val="28"/>
        </w:rPr>
        <w:t xml:space="preserve">тивных мероприятий возрастет </w:t>
      </w:r>
      <w:r w:rsidRPr="00982EBF">
        <w:rPr>
          <w:sz w:val="28"/>
          <w:szCs w:val="28"/>
        </w:rPr>
        <w:t xml:space="preserve">до </w:t>
      </w:r>
      <w:r w:rsidR="00982EBF" w:rsidRPr="00982EBF">
        <w:rPr>
          <w:sz w:val="28"/>
          <w:szCs w:val="28"/>
        </w:rPr>
        <w:t>65</w:t>
      </w:r>
      <w:r w:rsidRPr="00982EBF">
        <w:rPr>
          <w:sz w:val="28"/>
          <w:szCs w:val="28"/>
        </w:rPr>
        <w:t>.</w:t>
      </w:r>
    </w:p>
    <w:p w:rsidR="008A7D6F" w:rsidRDefault="0006249B" w:rsidP="0039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Показатель</w:t>
      </w:r>
      <w:r w:rsidR="00391363">
        <w:rPr>
          <w:sz w:val="28"/>
          <w:szCs w:val="28"/>
        </w:rPr>
        <w:t xml:space="preserve"> эффективности реализации мун</w:t>
      </w:r>
      <w:r>
        <w:rPr>
          <w:sz w:val="28"/>
          <w:szCs w:val="28"/>
        </w:rPr>
        <w:t>иципальной программы рассчитывае</w:t>
      </w:r>
      <w:r w:rsidR="00391363">
        <w:rPr>
          <w:sz w:val="28"/>
          <w:szCs w:val="28"/>
        </w:rPr>
        <w:t>тся следующим образом</w:t>
      </w:r>
      <w:r w:rsidR="008A7D6F">
        <w:rPr>
          <w:sz w:val="28"/>
          <w:szCs w:val="28"/>
        </w:rPr>
        <w:t>:</w:t>
      </w: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Default="0094623B" w:rsidP="00391363">
      <w:pPr>
        <w:spacing w:line="360" w:lineRule="auto"/>
        <w:jc w:val="both"/>
        <w:rPr>
          <w:sz w:val="28"/>
          <w:szCs w:val="28"/>
        </w:rPr>
      </w:pPr>
    </w:p>
    <w:p w:rsidR="0094623B" w:rsidRPr="0006249B" w:rsidRDefault="0094623B" w:rsidP="00391363">
      <w:pPr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391363" w:rsidRPr="00F45ADF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widowControl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jc w:val="center"/>
            </w:pPr>
            <w:r w:rsidRPr="008A7D6F">
              <w:t>Формула расчета</w:t>
            </w:r>
          </w:p>
        </w:tc>
      </w:tr>
      <w:tr w:rsidR="00391363" w:rsidRPr="00326CAE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 Омутнинского городского поселения в возрасте 3 - 79 лет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</w:rPr>
              <w:t>значение показателя определяется по следующей формуле:</w:t>
            </w:r>
          </w:p>
          <w:p w:rsidR="00391363" w:rsidRPr="008A7D6F" w:rsidRDefault="00693B5E" w:rsidP="00EF36F4">
            <w:pPr>
              <w:pStyle w:val="ConsPlusNormal"/>
              <w:rPr>
                <w:rFonts w:ascii="Times New Roman" w:hAnsi="Times New Roman" w:cs="Times New Roman"/>
              </w:rPr>
            </w:pPr>
            <w:r w:rsidRPr="00693B5E">
              <w:rPr>
                <w:noProof/>
              </w:rPr>
              <w:pict>
                <v:group id="_x0000_s1052" style="position:absolute;left:0;text-align:left;margin-left:60.05pt;margin-top:2.45pt;width:143.85pt;height:31.5pt;z-index:251684864" coordorigin="6838,4446" coordsize="2877,630">
                  <v:line id="_x0000_s1051" style="position:absolute" from="7431,4748" to="8463,4749" strokeweight="31e-5mm"/>
                  <v:rect id="_x0000_s1039" style="position:absolute;left:9387;top:4619;width:328;height:276;mso-wrap-style:none" o:regroupid="1" filled="f" stroked="f">
                    <v:textbox style="mso-next-textbox:#_x0000_s1039;mso-fit-shape-to-text:t" inset="0,0,0,0">
                      <w:txbxContent>
                        <w:p w:rsidR="00982EBF" w:rsidRDefault="00982EBF" w:rsidP="00391363">
                          <w:proofErr w:type="spellStart"/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где</w:t>
                          </w:r>
                          <w:proofErr w:type="spellEnd"/>
                        </w:p>
                      </w:txbxContent>
                    </v:textbox>
                  </v:rect>
                  <v:rect id="_x0000_s1040" style="position:absolute;left:9268;top:4619;width:61;height:276;mso-wrap-style:none" o:regroupid="1" filled="f" stroked="f">
                    <v:textbox style="mso-next-textbox:#_x0000_s1040;mso-fit-shape-to-text:t" inset="0,0,0,0">
                      <w:txbxContent>
                        <w:p w:rsidR="00982EBF" w:rsidRDefault="00982EBF" w:rsidP="00391363"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41" style="position:absolute;left:9049;top:4619;width:200;height:276;mso-wrap-style:none" o:regroupid="1" filled="f" stroked="f">
                    <v:textbox style="mso-next-textbox:#_x0000_s1041;mso-fit-shape-to-text:t" inset="0,0,0,0">
                      <w:txbxContent>
                        <w:p w:rsidR="00982EBF" w:rsidRDefault="00982EBF" w:rsidP="00391363"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_x0000_s1042" style="position:absolute;left:8652;top:4619;width:361;height:276;mso-wrap-style:none" o:regroupid="1" filled="f" stroked="f">
                    <v:textbox style="mso-next-textbox:#_x0000_s1042;mso-fit-shape-to-text:t" inset="0,0,0,0">
                      <w:txbxContent>
                        <w:p w:rsidR="00982EBF" w:rsidRDefault="00982EBF" w:rsidP="00391363"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043" style="position:absolute;left:7669;top:4800;width:511;height:276;mso-wrap-style:none" o:regroupid="1" filled="f" stroked="f">
                    <v:textbox style="mso-next-textbox:#_x0000_s1043;mso-fit-shape-to-text:t" inset="0,0,0,0">
                      <w:txbxContent>
                        <w:p w:rsidR="00982EBF" w:rsidRDefault="00982EBF" w:rsidP="00391363">
                          <w:proofErr w:type="spellStart"/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Числ</w:t>
                          </w:r>
                          <w:proofErr w:type="spellEnd"/>
                        </w:p>
                      </w:txbxContent>
                    </v:textbox>
                  </v:rect>
                  <v:rect id="_x0000_s1044" style="position:absolute;left:8041;top:4472;width:371;height:276;mso-wrap-style:none" o:regroupid="1" filled="f" stroked="f">
                    <v:textbox style="mso-next-textbox:#_x0000_s1044;mso-fit-shape-to-text:t" inset="0,0,0,0">
                      <w:txbxContent>
                        <w:p w:rsidR="00982EBF" w:rsidRDefault="00982EBF" w:rsidP="00391363">
                          <w:proofErr w:type="spellStart"/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Чзо</w:t>
                          </w:r>
                          <w:proofErr w:type="spellEnd"/>
                        </w:p>
                      </w:txbxContent>
                    </v:textbox>
                  </v:rect>
                  <v:rect id="_x0000_s1045" style="position:absolute;left:7448;top:4472;width:358;height:276;mso-wrap-style:none" o:regroupid="1" filled="f" stroked="f">
                    <v:textbox style="mso-next-textbox:#_x0000_s1045;mso-fit-shape-to-text:t" inset="0,0,0,0">
                      <w:txbxContent>
                        <w:p w:rsidR="00982EBF" w:rsidRDefault="00982EBF" w:rsidP="00391363">
                          <w:proofErr w:type="spellStart"/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Чзс</w:t>
                          </w:r>
                          <w:proofErr w:type="spellEnd"/>
                        </w:p>
                      </w:txbxContent>
                    </v:textbox>
                  </v:rect>
                  <v:rect id="_x0000_s1046" style="position:absolute;left:6838;top:4619;width:293;height:276;mso-wrap-style:none" o:regroupid="1" filled="f" stroked="f">
                    <v:textbox style="mso-next-textbox:#_x0000_s1046;mso-fit-shape-to-text:t" inset="0,0,0,0">
                      <w:txbxContent>
                        <w:p w:rsidR="00982EBF" w:rsidRDefault="00982EBF" w:rsidP="00391363"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t xml:space="preserve"> инвентарем объектов спортивной</w:t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br/>
                            <w:t>ия ной программы чь следующих результатов:</w:t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r>
                            <w:rPr>
                              <w:rFonts w:ascii="TimesNewRomanPSMT" w:hAnsi="TimesNewRomanPSMT"/>
                              <w:vanish/>
                              <w:color w:val="000000"/>
                              <w:sz w:val="28"/>
                              <w:szCs w:val="28"/>
                            </w:rPr>
                            <w:pgNum/>
                          </w:r>
                          <w:proofErr w:type="spellStart"/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Дн</w:t>
                          </w:r>
                          <w:proofErr w:type="spellEnd"/>
                        </w:p>
                      </w:txbxContent>
                    </v:textbox>
                  </v:rect>
                  <v:rect id="_x0000_s1047" style="position:absolute;left:8500;top:4593;width:132;height:294;mso-wrap-style:none" o:regroupid="1" filled="f" stroked="f">
                    <v:textbox style="mso-next-textbox:#_x0000_s1047;mso-fit-shape-to-text:t" inset="0,0,0,0">
                      <w:txbxContent>
                        <w:p w:rsidR="00982EBF" w:rsidRDefault="00982EBF" w:rsidP="0039136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048" style="position:absolute;left:7848;top:4446;width:132;height:294;mso-wrap-style:none" o:regroupid="1" filled="f" stroked="f">
                    <v:textbox style="mso-next-textbox:#_x0000_s1048;mso-fit-shape-to-text:t" inset="0,0,0,0">
                      <w:txbxContent>
                        <w:p w:rsidR="00982EBF" w:rsidRDefault="00982EBF" w:rsidP="0039136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</w:t>
                          </w:r>
                        </w:p>
                      </w:txbxContent>
                    </v:textbox>
                  </v:rect>
                  <v:rect id="_x0000_s1049" style="position:absolute;left:7221;top:4593;width:132;height:294;mso-wrap-style:none" o:regroupid="1" filled="f" stroked="f">
                    <v:textbox style="mso-next-textbox:#_x0000_s1049;mso-fit-shape-to-text:t" inset="0,0,0,0">
                      <w:txbxContent>
                        <w:p w:rsidR="00982EBF" w:rsidRDefault="00982EBF" w:rsidP="0039136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F3B96" w:rsidRPr="008A7D6F" w:rsidRDefault="00391363" w:rsidP="00B34F71">
            <w:pPr>
              <w:pStyle w:val="ConsPlusNormal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>
                  <wp:extent cx="1924050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1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Дн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доля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</w:t>
            </w:r>
            <w:r w:rsidRPr="008A7D6F">
              <w:rPr>
                <w:rFonts w:ascii="Times New Roman" w:hAnsi="Times New Roman" w:cs="Times New Roman"/>
              </w:rPr>
              <w:t>, систематически занимающегося физической культурой и спортом, в общей численности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 </w:t>
            </w:r>
            <w:r w:rsidRPr="008A7D6F">
              <w:rPr>
                <w:rFonts w:ascii="Times New Roman" w:hAnsi="Times New Roman" w:cs="Times New Roman"/>
              </w:rPr>
              <w:t xml:space="preserve"> в возрасте 3 - 79 лет (процентов);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Чзс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N 1-ФК "Сведения о физической культуре и спорте";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Чзо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самостоятельно занимающегося физической культурой и спортом (человек), определяется в соответствии с данными выборочного наблюдения состояния здоровья, проводимого Министерством спорта Российской Федерации;</w:t>
            </w:r>
          </w:p>
          <w:p w:rsidR="00391363" w:rsidRPr="008A7D6F" w:rsidRDefault="00391363" w:rsidP="00B34F71">
            <w:pPr>
              <w:jc w:val="both"/>
            </w:pPr>
            <w:proofErr w:type="spellStart"/>
            <w:r w:rsidRPr="008A7D6F">
              <w:t>Числ</w:t>
            </w:r>
            <w:proofErr w:type="spellEnd"/>
            <w:r w:rsidRPr="008A7D6F">
              <w:t xml:space="preserve"> - численность населения в возраст</w:t>
            </w:r>
            <w:r w:rsidR="00B34F71" w:rsidRPr="008A7D6F">
              <w:t>е 3 - 79 лет Омутнинского городского поселения</w:t>
            </w:r>
            <w:r w:rsidRPr="008A7D6F">
              <w:t>, по данным статистической отчетности (человек)</w:t>
            </w:r>
          </w:p>
        </w:tc>
      </w:tr>
    </w:tbl>
    <w:p w:rsidR="00A21E0B" w:rsidRDefault="0006249B" w:rsidP="006871F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</w:p>
    <w:p w:rsidR="007657F6" w:rsidRPr="00A21E0B" w:rsidRDefault="00A21E0B" w:rsidP="00A21E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6871FB" w:rsidRPr="006871FB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7657F6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 xml:space="preserve">по форме согласно приложению № 5 к Порядку разработки, утверждения, </w:t>
      </w:r>
      <w:r w:rsidRPr="007657F6">
        <w:rPr>
          <w:spacing w:val="-1"/>
          <w:sz w:val="28"/>
          <w:szCs w:val="28"/>
        </w:rPr>
        <w:lastRenderedPageBreak/>
        <w:t>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</w:t>
      </w:r>
      <w:r w:rsidR="00B648B3">
        <w:rPr>
          <w:spacing w:val="-1"/>
          <w:sz w:val="28"/>
          <w:szCs w:val="28"/>
        </w:rPr>
        <w:t>о городского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Несоответствие  фактически достигнутых показателей </w:t>
            </w:r>
            <w:r w:rsidRPr="007657F6">
              <w:rPr>
                <w:sz w:val="28"/>
                <w:szCs w:val="28"/>
              </w:rPr>
              <w:lastRenderedPageBreak/>
              <w:t>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 xml:space="preserve">Проведение ежегодного мониторинга  и  оценки  эффективности  реализации  </w:t>
            </w:r>
            <w:r w:rsidRPr="007657F6">
              <w:rPr>
                <w:sz w:val="28"/>
                <w:szCs w:val="28"/>
              </w:rPr>
              <w:lastRenderedPageBreak/>
              <w:t>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B34F71" w:rsidRDefault="007657F6" w:rsidP="00B34F71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  <w:sectPr w:rsidR="007657F6" w:rsidRPr="00B34F7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>____________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25302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E25302">
        <w:rPr>
          <w:rFonts w:ascii="Times New Roman" w:hAnsi="Times New Roman" w:cs="Times New Roman"/>
          <w:b/>
          <w:sz w:val="24"/>
          <w:szCs w:val="24"/>
        </w:rPr>
        <w:t>а Кировской области" в 2021-2025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484"/>
        <w:gridCol w:w="1743"/>
        <w:gridCol w:w="1534"/>
        <w:gridCol w:w="1378"/>
        <w:gridCol w:w="1278"/>
        <w:gridCol w:w="1416"/>
        <w:gridCol w:w="1419"/>
        <w:gridCol w:w="1275"/>
        <w:gridCol w:w="1746"/>
      </w:tblGrid>
      <w:tr w:rsidR="000D1FB6" w:rsidRPr="00153E77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92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1" w:type="pct"/>
            <w:gridSpan w:val="6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F36F4" w:rsidRPr="00153E77" w:rsidTr="00EF36F4">
        <w:trPr>
          <w:trHeight w:val="483"/>
          <w:tblCellSpacing w:w="5" w:type="nil"/>
        </w:trPr>
        <w:tc>
          <w:tcPr>
            <w:tcW w:w="15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(факт)</w:t>
            </w:r>
          </w:p>
        </w:tc>
        <w:tc>
          <w:tcPr>
            <w:tcW w:w="481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F36F4" w:rsidRPr="00C660C4" w:rsidTr="00EF36F4">
        <w:trPr>
          <w:trHeight w:val="360"/>
          <w:tblCellSpacing w:w="5" w:type="nil"/>
        </w:trPr>
        <w:tc>
          <w:tcPr>
            <w:tcW w:w="15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Омутнинского района Кировской области" в </w:t>
            </w:r>
            <w:r w:rsidR="00E25302">
              <w:rPr>
                <w:sz w:val="22"/>
                <w:szCs w:val="22"/>
                <w:lang w:eastAsia="en-US"/>
              </w:rPr>
              <w:t>2021-2025</w:t>
            </w:r>
            <w:r>
              <w:rPr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592" w:type="pct"/>
            <w:vMerge w:val="restart"/>
          </w:tcPr>
          <w:p w:rsidR="00EF36F4" w:rsidRPr="007657F6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2620,000</w:t>
            </w:r>
          </w:p>
        </w:tc>
      </w:tr>
      <w:tr w:rsidR="00EF36F4" w:rsidRPr="00F07A99" w:rsidTr="00EF36F4">
        <w:trPr>
          <w:trHeight w:val="448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F07A99" w:rsidTr="00EF36F4">
        <w:trPr>
          <w:trHeight w:val="27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2620,000</w:t>
            </w:r>
          </w:p>
        </w:tc>
      </w:tr>
      <w:tr w:rsidR="00EF36F4" w:rsidRPr="00BF6D85" w:rsidTr="00EF36F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EF36F4" w:rsidRPr="00BF6D85" w:rsidRDefault="00EF36F4" w:rsidP="00EF36F4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1314,510</w:t>
            </w:r>
          </w:p>
        </w:tc>
      </w:tr>
      <w:tr w:rsidR="00EF36F4" w:rsidRPr="00BF6D85" w:rsidTr="00EF36F4">
        <w:trPr>
          <w:trHeight w:val="41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1314,510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EF36F4" w:rsidRPr="00B34F71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Default="003E553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6D39" w:rsidRDefault="00C66D39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Pr="00F457CC" w:rsidRDefault="003E553F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Приложение № 2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F36F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Default="00C66D39" w:rsidP="00C66D39">
      <w:pPr>
        <w:jc w:val="both"/>
        <w:rPr>
          <w:b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Сведения о </w:t>
      </w:r>
      <w:r w:rsidR="00E25302">
        <w:rPr>
          <w:b/>
          <w:sz w:val="24"/>
          <w:szCs w:val="24"/>
        </w:rPr>
        <w:t xml:space="preserve">целевых </w:t>
      </w:r>
      <w:r w:rsidRPr="007657F6">
        <w:rPr>
          <w:b/>
          <w:sz w:val="24"/>
          <w:szCs w:val="24"/>
        </w:rPr>
        <w:t xml:space="preserve">показателях эффективности реализации </w:t>
      </w:r>
    </w:p>
    <w:p w:rsidR="00C66D39" w:rsidRDefault="00C66D39" w:rsidP="00C66D39">
      <w:pPr>
        <w:jc w:val="center"/>
        <w:rPr>
          <w:b/>
        </w:rPr>
      </w:pPr>
      <w:r w:rsidRPr="007657F6">
        <w:rPr>
          <w:b/>
          <w:sz w:val="24"/>
          <w:szCs w:val="24"/>
        </w:rPr>
        <w:t>муниципальной программы</w:t>
      </w:r>
    </w:p>
    <w:p w:rsidR="00C66D39" w:rsidRPr="00BF6D85" w:rsidRDefault="00C66D39" w:rsidP="00C66D3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217"/>
        <w:gridCol w:w="1487"/>
        <w:gridCol w:w="1813"/>
        <w:gridCol w:w="1842"/>
        <w:gridCol w:w="1701"/>
        <w:gridCol w:w="1701"/>
        <w:gridCol w:w="1843"/>
        <w:gridCol w:w="1495"/>
      </w:tblGrid>
      <w:tr w:rsidR="00EF36F4" w:rsidRPr="009970DB" w:rsidTr="00EF36F4">
        <w:trPr>
          <w:trHeight w:val="503"/>
        </w:trPr>
        <w:tc>
          <w:tcPr>
            <w:tcW w:w="687" w:type="dxa"/>
            <w:vMerge w:val="restart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  <w:r w:rsidRPr="009970DB">
              <w:rPr>
                <w:bCs/>
                <w:sz w:val="22"/>
                <w:szCs w:val="22"/>
              </w:rPr>
              <w:t>/</w:t>
            </w: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7" w:type="dxa"/>
            <w:vMerge w:val="restart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487" w:type="dxa"/>
            <w:vMerge w:val="restart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95" w:type="dxa"/>
            <w:gridSpan w:val="6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EF36F4" w:rsidRPr="009970DB" w:rsidTr="00EF36F4">
        <w:trPr>
          <w:trHeight w:val="502"/>
        </w:trPr>
        <w:tc>
          <w:tcPr>
            <w:tcW w:w="687" w:type="dxa"/>
            <w:vMerge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3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EF36F4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6F4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95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</w:tr>
      <w:tr w:rsidR="00EF36F4" w:rsidRPr="009970DB" w:rsidTr="00EF36F4">
        <w:tc>
          <w:tcPr>
            <w:tcW w:w="687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7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87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13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95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F36F4" w:rsidRPr="009970DB" w:rsidTr="00EF36F4">
        <w:tc>
          <w:tcPr>
            <w:tcW w:w="687" w:type="dxa"/>
          </w:tcPr>
          <w:p w:rsidR="00EF36F4" w:rsidRPr="009970DB" w:rsidRDefault="00EF36F4" w:rsidP="00EF36F4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EF36F4" w:rsidRPr="00C12B3D" w:rsidRDefault="00EF36F4" w:rsidP="00EF36F4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C12B3D">
              <w:rPr>
                <w:color w:val="000000"/>
                <w:sz w:val="22"/>
                <w:szCs w:val="22"/>
              </w:rPr>
              <w:t>"Развитие физической культуры и спорта в муниципальном образовании Омутнинское городское поселение Омутнинского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2021-2025</w:t>
            </w:r>
            <w:r w:rsidRPr="00C12B3D">
              <w:rPr>
                <w:color w:val="000000"/>
                <w:sz w:val="22"/>
                <w:szCs w:val="22"/>
              </w:rPr>
              <w:t xml:space="preserve"> годах</w:t>
            </w:r>
          </w:p>
        </w:tc>
        <w:tc>
          <w:tcPr>
            <w:tcW w:w="1487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F36F4" w:rsidRPr="009970DB" w:rsidTr="00EF36F4">
        <w:tc>
          <w:tcPr>
            <w:tcW w:w="687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17" w:type="dxa"/>
          </w:tcPr>
          <w:p w:rsidR="00EF36F4" w:rsidRPr="00C12B3D" w:rsidRDefault="00EF36F4" w:rsidP="00EF36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  <w:r w:rsidRPr="00C12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Омутнинского городского поселения в возрасте 3-79 лет</w:t>
            </w:r>
          </w:p>
          <w:p w:rsidR="00EF36F4" w:rsidRPr="00C12B3D" w:rsidRDefault="00EF36F4" w:rsidP="00EF36F4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13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45,3</w:t>
            </w:r>
          </w:p>
        </w:tc>
        <w:tc>
          <w:tcPr>
            <w:tcW w:w="1842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50,7</w:t>
            </w:r>
          </w:p>
        </w:tc>
        <w:tc>
          <w:tcPr>
            <w:tcW w:w="1701" w:type="dxa"/>
          </w:tcPr>
          <w:p w:rsidR="00EF36F4" w:rsidRPr="00881FF9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55,9</w:t>
            </w:r>
          </w:p>
        </w:tc>
        <w:tc>
          <w:tcPr>
            <w:tcW w:w="1701" w:type="dxa"/>
          </w:tcPr>
          <w:p w:rsidR="00EF36F4" w:rsidRPr="00914567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5</w:t>
            </w:r>
            <w:r w:rsidR="00914567" w:rsidRPr="009145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EF36F4" w:rsidRPr="00914567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495" w:type="dxa"/>
          </w:tcPr>
          <w:p w:rsidR="00EF36F4" w:rsidRPr="00914567" w:rsidRDefault="00914567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60</w:t>
            </w:r>
          </w:p>
        </w:tc>
      </w:tr>
      <w:tr w:rsidR="00EF36F4" w:rsidRPr="009970DB" w:rsidTr="00EF36F4">
        <w:tc>
          <w:tcPr>
            <w:tcW w:w="687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217" w:type="dxa"/>
          </w:tcPr>
          <w:p w:rsidR="00EF36F4" w:rsidRPr="00C12B3D" w:rsidRDefault="00EF36F4" w:rsidP="00EF36F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физкультурных и спортивных мероприятий, проведенных за счет средств бюджета Омутнинского городского поселения</w:t>
            </w:r>
          </w:p>
        </w:tc>
        <w:tc>
          <w:tcPr>
            <w:tcW w:w="1487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13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842" w:type="dxa"/>
          </w:tcPr>
          <w:p w:rsidR="00EF36F4" w:rsidRPr="00C12B3D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EF36F4" w:rsidRPr="00881FF9" w:rsidRDefault="00EF36F4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EF36F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:rsidR="00EF36F4" w:rsidRPr="00914567" w:rsidRDefault="00914567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843" w:type="dxa"/>
          </w:tcPr>
          <w:p w:rsidR="00EF36F4" w:rsidRPr="00914567" w:rsidRDefault="00914567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495" w:type="dxa"/>
          </w:tcPr>
          <w:p w:rsidR="00EF36F4" w:rsidRPr="00914567" w:rsidRDefault="00914567" w:rsidP="00EF36F4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65</w:t>
            </w:r>
          </w:p>
        </w:tc>
      </w:tr>
    </w:tbl>
    <w:p w:rsidR="00EF36F4" w:rsidRPr="006871FB" w:rsidRDefault="00EF36F4" w:rsidP="00EF36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00CA5"/>
    <w:rsid w:val="00005940"/>
    <w:rsid w:val="00020BF4"/>
    <w:rsid w:val="000214E1"/>
    <w:rsid w:val="00046B91"/>
    <w:rsid w:val="0005280E"/>
    <w:rsid w:val="000547E4"/>
    <w:rsid w:val="0006249B"/>
    <w:rsid w:val="000B7459"/>
    <w:rsid w:val="000C272E"/>
    <w:rsid w:val="000D1FB6"/>
    <w:rsid w:val="001200B8"/>
    <w:rsid w:val="001403AB"/>
    <w:rsid w:val="0014308E"/>
    <w:rsid w:val="00163CB9"/>
    <w:rsid w:val="001D1CE9"/>
    <w:rsid w:val="00227A53"/>
    <w:rsid w:val="002331C3"/>
    <w:rsid w:val="002516B1"/>
    <w:rsid w:val="00270B83"/>
    <w:rsid w:val="0027620E"/>
    <w:rsid w:val="00295842"/>
    <w:rsid w:val="00297FBD"/>
    <w:rsid w:val="002A0F40"/>
    <w:rsid w:val="002B57AB"/>
    <w:rsid w:val="00312103"/>
    <w:rsid w:val="00336305"/>
    <w:rsid w:val="00365128"/>
    <w:rsid w:val="00370746"/>
    <w:rsid w:val="00384D12"/>
    <w:rsid w:val="00391363"/>
    <w:rsid w:val="003B67A2"/>
    <w:rsid w:val="003D17F7"/>
    <w:rsid w:val="003D322C"/>
    <w:rsid w:val="003E553F"/>
    <w:rsid w:val="003E5E3D"/>
    <w:rsid w:val="003F2C35"/>
    <w:rsid w:val="00433A94"/>
    <w:rsid w:val="00452455"/>
    <w:rsid w:val="00467807"/>
    <w:rsid w:val="00491365"/>
    <w:rsid w:val="004C1B62"/>
    <w:rsid w:val="004C5593"/>
    <w:rsid w:val="004D3200"/>
    <w:rsid w:val="004D5383"/>
    <w:rsid w:val="004F17BA"/>
    <w:rsid w:val="005008BC"/>
    <w:rsid w:val="005219C3"/>
    <w:rsid w:val="00563F11"/>
    <w:rsid w:val="00574E16"/>
    <w:rsid w:val="005D2B63"/>
    <w:rsid w:val="005E262E"/>
    <w:rsid w:val="00614C17"/>
    <w:rsid w:val="00625869"/>
    <w:rsid w:val="006847DD"/>
    <w:rsid w:val="006871FB"/>
    <w:rsid w:val="006873AE"/>
    <w:rsid w:val="00693B5E"/>
    <w:rsid w:val="00693BF4"/>
    <w:rsid w:val="006B0A59"/>
    <w:rsid w:val="006B6037"/>
    <w:rsid w:val="007350E0"/>
    <w:rsid w:val="007361A1"/>
    <w:rsid w:val="00745F0C"/>
    <w:rsid w:val="00751CA0"/>
    <w:rsid w:val="007657F6"/>
    <w:rsid w:val="007E57D0"/>
    <w:rsid w:val="00844483"/>
    <w:rsid w:val="00855557"/>
    <w:rsid w:val="00881FF9"/>
    <w:rsid w:val="008A7D6F"/>
    <w:rsid w:val="00907A02"/>
    <w:rsid w:val="009138F3"/>
    <w:rsid w:val="00914567"/>
    <w:rsid w:val="00920385"/>
    <w:rsid w:val="0094623B"/>
    <w:rsid w:val="00954D5A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1488"/>
    <w:rsid w:val="00C12B3D"/>
    <w:rsid w:val="00C47AC5"/>
    <w:rsid w:val="00C66D39"/>
    <w:rsid w:val="00CB0781"/>
    <w:rsid w:val="00CD3365"/>
    <w:rsid w:val="00CD5970"/>
    <w:rsid w:val="00CE0633"/>
    <w:rsid w:val="00D55C6D"/>
    <w:rsid w:val="00D572C9"/>
    <w:rsid w:val="00D90D3B"/>
    <w:rsid w:val="00DB3253"/>
    <w:rsid w:val="00DC6A7C"/>
    <w:rsid w:val="00E24C65"/>
    <w:rsid w:val="00E25302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66EB6"/>
    <w:rsid w:val="00F86808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5A42-E39C-408B-A987-16BAEF5A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2023-04-13T10:27:00Z</cp:lastPrinted>
  <dcterms:created xsi:type="dcterms:W3CDTF">2020-11-09T10:33:00Z</dcterms:created>
  <dcterms:modified xsi:type="dcterms:W3CDTF">2023-04-17T08:10:00Z</dcterms:modified>
</cp:coreProperties>
</file>