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29" w:rsidRPr="00E376A1" w:rsidRDefault="004F5429" w:rsidP="004F5429">
      <w:pPr>
        <w:ind w:left="-180"/>
        <w:jc w:val="center"/>
        <w:rPr>
          <w:b/>
          <w:sz w:val="28"/>
          <w:szCs w:val="28"/>
        </w:rPr>
      </w:pPr>
      <w:r w:rsidRPr="00E376A1">
        <w:rPr>
          <w:b/>
          <w:sz w:val="28"/>
          <w:szCs w:val="28"/>
        </w:rPr>
        <w:t>АДМИНИСТРАЦИЯ</w:t>
      </w:r>
    </w:p>
    <w:p w:rsidR="004F5429" w:rsidRPr="00E376A1" w:rsidRDefault="004F5429" w:rsidP="004F5429">
      <w:pPr>
        <w:ind w:left="-180"/>
        <w:jc w:val="center"/>
        <w:rPr>
          <w:b/>
          <w:sz w:val="28"/>
          <w:szCs w:val="28"/>
        </w:rPr>
      </w:pPr>
      <w:r w:rsidRPr="00E376A1">
        <w:rPr>
          <w:b/>
          <w:sz w:val="28"/>
          <w:szCs w:val="28"/>
        </w:rPr>
        <w:t>МУНИЦИПАЛЬНОГО ОБРАЗОВАНИЯ</w:t>
      </w:r>
    </w:p>
    <w:p w:rsidR="004F5429" w:rsidRPr="00E376A1" w:rsidRDefault="004F5429" w:rsidP="004F5429">
      <w:pPr>
        <w:ind w:left="-180"/>
        <w:jc w:val="center"/>
        <w:rPr>
          <w:b/>
          <w:sz w:val="28"/>
          <w:szCs w:val="28"/>
        </w:rPr>
      </w:pPr>
      <w:r w:rsidRPr="00E376A1">
        <w:rPr>
          <w:b/>
          <w:sz w:val="28"/>
          <w:szCs w:val="28"/>
        </w:rPr>
        <w:t>ОМУТНИНСКОЕ ГОРОДСКОЕ ПОСЕЛЕНИЕ</w:t>
      </w:r>
    </w:p>
    <w:p w:rsidR="004F5429" w:rsidRPr="00E376A1" w:rsidRDefault="004F5429" w:rsidP="004F5429">
      <w:pPr>
        <w:ind w:left="-180"/>
        <w:jc w:val="center"/>
        <w:rPr>
          <w:b/>
          <w:sz w:val="28"/>
          <w:szCs w:val="28"/>
        </w:rPr>
      </w:pPr>
      <w:r w:rsidRPr="00E376A1">
        <w:rPr>
          <w:b/>
          <w:sz w:val="28"/>
          <w:szCs w:val="28"/>
        </w:rPr>
        <w:t>ОМУТНИНСКОГО РАЙОНА КИРОВСКОЙ ОБЛАСТИ</w:t>
      </w:r>
    </w:p>
    <w:p w:rsidR="004F5429" w:rsidRPr="00E376A1" w:rsidRDefault="004F5429" w:rsidP="004F5429">
      <w:pPr>
        <w:jc w:val="center"/>
        <w:rPr>
          <w:b/>
          <w:sz w:val="36"/>
          <w:szCs w:val="36"/>
        </w:rPr>
      </w:pPr>
    </w:p>
    <w:p w:rsidR="004F5429" w:rsidRPr="00E376A1" w:rsidRDefault="004F5429" w:rsidP="004F5429">
      <w:pPr>
        <w:jc w:val="center"/>
        <w:rPr>
          <w:b/>
          <w:sz w:val="32"/>
          <w:szCs w:val="32"/>
        </w:rPr>
      </w:pPr>
      <w:r w:rsidRPr="00E376A1">
        <w:rPr>
          <w:b/>
          <w:sz w:val="32"/>
          <w:szCs w:val="32"/>
        </w:rPr>
        <w:t>ПОСТАНОВЛЕНИЕ</w:t>
      </w:r>
    </w:p>
    <w:p w:rsidR="004F5429" w:rsidRPr="00E376A1" w:rsidRDefault="004F5429" w:rsidP="004F5429">
      <w:pPr>
        <w:jc w:val="center"/>
        <w:rPr>
          <w:b/>
          <w:sz w:val="36"/>
          <w:szCs w:val="36"/>
        </w:rPr>
      </w:pPr>
    </w:p>
    <w:p w:rsidR="004F5429" w:rsidRPr="00324539" w:rsidRDefault="00324539" w:rsidP="004F5429">
      <w:pPr>
        <w:jc w:val="center"/>
        <w:rPr>
          <w:sz w:val="28"/>
          <w:szCs w:val="28"/>
        </w:rPr>
      </w:pPr>
      <w:r w:rsidRPr="00324539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01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2023</w:t>
      </w:r>
      <w:r w:rsidR="004F5429" w:rsidRPr="00E376A1">
        <w:rPr>
          <w:sz w:val="28"/>
          <w:szCs w:val="28"/>
        </w:rPr>
        <w:tab/>
      </w:r>
      <w:r w:rsidR="004F5429" w:rsidRPr="00E376A1">
        <w:rPr>
          <w:sz w:val="28"/>
          <w:szCs w:val="28"/>
        </w:rPr>
        <w:tab/>
      </w:r>
      <w:r w:rsidR="004F5429" w:rsidRPr="00E376A1">
        <w:rPr>
          <w:sz w:val="28"/>
          <w:szCs w:val="28"/>
        </w:rPr>
        <w:tab/>
      </w:r>
      <w:r w:rsidR="004F5429" w:rsidRPr="00E376A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4F5429" w:rsidRPr="00E376A1">
        <w:rPr>
          <w:sz w:val="28"/>
          <w:szCs w:val="28"/>
        </w:rPr>
        <w:t xml:space="preserve">                                                         № </w:t>
      </w:r>
      <w:r w:rsidRPr="00324539">
        <w:rPr>
          <w:sz w:val="28"/>
          <w:szCs w:val="28"/>
        </w:rPr>
        <w:t>59</w:t>
      </w:r>
    </w:p>
    <w:p w:rsidR="004F5429" w:rsidRPr="00E376A1" w:rsidRDefault="004F5429" w:rsidP="004F5429">
      <w:pPr>
        <w:spacing w:after="480"/>
        <w:jc w:val="center"/>
        <w:rPr>
          <w:sz w:val="28"/>
          <w:szCs w:val="28"/>
        </w:rPr>
      </w:pPr>
      <w:r w:rsidRPr="00E376A1">
        <w:rPr>
          <w:sz w:val="28"/>
          <w:szCs w:val="28"/>
        </w:rPr>
        <w:t>г. Омутнинск</w:t>
      </w:r>
    </w:p>
    <w:p w:rsidR="004F5429" w:rsidRPr="004F5429" w:rsidRDefault="004F5429" w:rsidP="004F54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5429">
        <w:rPr>
          <w:rFonts w:ascii="Times New Roman" w:hAnsi="Times New Roman" w:cs="Times New Roman"/>
          <w:sz w:val="28"/>
          <w:szCs w:val="28"/>
        </w:rPr>
        <w:t>б утверждении  административного регламента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«В</w:t>
      </w:r>
      <w:r w:rsidRPr="004F5429">
        <w:rPr>
          <w:rFonts w:ascii="Times New Roman" w:hAnsi="Times New Roman" w:cs="Times New Roman"/>
          <w:sz w:val="28"/>
          <w:szCs w:val="28"/>
        </w:rPr>
        <w:t xml:space="preserve">ыдача разрешения на строительство, </w:t>
      </w:r>
    </w:p>
    <w:p w:rsidR="004F5429" w:rsidRPr="004F5429" w:rsidRDefault="004F5429" w:rsidP="004F54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429">
        <w:rPr>
          <w:rFonts w:ascii="Times New Roman" w:hAnsi="Times New Roman" w:cs="Times New Roman"/>
          <w:sz w:val="28"/>
          <w:szCs w:val="28"/>
        </w:rPr>
        <w:t xml:space="preserve">внесение изменений в разрешение на строительство, </w:t>
      </w:r>
    </w:p>
    <w:p w:rsidR="004F5429" w:rsidRPr="004F5429" w:rsidRDefault="004F5429" w:rsidP="004F54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5429">
        <w:rPr>
          <w:rFonts w:ascii="Times New Roman" w:hAnsi="Times New Roman" w:cs="Times New Roman"/>
          <w:sz w:val="28"/>
          <w:szCs w:val="28"/>
        </w:rPr>
        <w:t>в том числе в связи с 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5429">
        <w:rPr>
          <w:rFonts w:ascii="Times New Roman" w:hAnsi="Times New Roman" w:cs="Times New Roman"/>
          <w:sz w:val="28"/>
          <w:szCs w:val="28"/>
        </w:rPr>
        <w:t>продления срока действия разрешения на строительство»</w:t>
      </w:r>
    </w:p>
    <w:p w:rsidR="004F5429" w:rsidRPr="004F5429" w:rsidRDefault="004F5429" w:rsidP="004F5429">
      <w:pPr>
        <w:ind w:right="1559"/>
        <w:rPr>
          <w:rFonts w:eastAsiaTheme="minorEastAsia"/>
          <w:b/>
          <w:sz w:val="28"/>
          <w:szCs w:val="28"/>
        </w:rPr>
      </w:pPr>
    </w:p>
    <w:p w:rsidR="004F5429" w:rsidRPr="004F5429" w:rsidRDefault="004F5429" w:rsidP="004F5429">
      <w:pPr>
        <w:tabs>
          <w:tab w:val="left" w:pos="851"/>
        </w:tabs>
        <w:spacing w:line="288" w:lineRule="auto"/>
        <w:ind w:firstLine="720"/>
        <w:jc w:val="both"/>
        <w:rPr>
          <w:sz w:val="25"/>
          <w:szCs w:val="25"/>
        </w:rPr>
      </w:pPr>
      <w:proofErr w:type="gramStart"/>
      <w:r w:rsidRPr="004F5429">
        <w:rPr>
          <w:sz w:val="25"/>
          <w:szCs w:val="25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Устава муниципального образования </w:t>
      </w:r>
      <w:proofErr w:type="spellStart"/>
      <w:r w:rsidRPr="004F5429">
        <w:rPr>
          <w:sz w:val="25"/>
          <w:szCs w:val="25"/>
        </w:rPr>
        <w:t>Омутнинский</w:t>
      </w:r>
      <w:proofErr w:type="spellEnd"/>
      <w:r w:rsidRPr="004F5429">
        <w:rPr>
          <w:sz w:val="25"/>
          <w:szCs w:val="25"/>
        </w:rPr>
        <w:t xml:space="preserve"> муниципальный район Кировской области, с целью приведения нормативно-правового акта в соответствие действующему законодательству, администрация муниципального образования </w:t>
      </w:r>
      <w:proofErr w:type="spellStart"/>
      <w:r w:rsidRPr="004F5429">
        <w:rPr>
          <w:sz w:val="25"/>
          <w:szCs w:val="25"/>
        </w:rPr>
        <w:t>Омутнинское</w:t>
      </w:r>
      <w:proofErr w:type="spellEnd"/>
      <w:r w:rsidRPr="004F5429">
        <w:rPr>
          <w:sz w:val="25"/>
          <w:szCs w:val="25"/>
        </w:rPr>
        <w:t xml:space="preserve"> городское поселение </w:t>
      </w:r>
      <w:proofErr w:type="spellStart"/>
      <w:r w:rsidRPr="004F5429">
        <w:rPr>
          <w:sz w:val="25"/>
          <w:szCs w:val="25"/>
        </w:rPr>
        <w:t>Омутнинского</w:t>
      </w:r>
      <w:proofErr w:type="spellEnd"/>
      <w:r w:rsidRPr="004F5429">
        <w:rPr>
          <w:sz w:val="25"/>
          <w:szCs w:val="25"/>
        </w:rPr>
        <w:t xml:space="preserve"> района Кировской области ПОСТАНОВЛЯЕТ: </w:t>
      </w:r>
      <w:proofErr w:type="gramEnd"/>
    </w:p>
    <w:p w:rsidR="004F5429" w:rsidRPr="004F5429" w:rsidRDefault="004F5429" w:rsidP="004F5429">
      <w:pPr>
        <w:tabs>
          <w:tab w:val="left" w:pos="851"/>
        </w:tabs>
        <w:spacing w:line="288" w:lineRule="auto"/>
        <w:ind w:firstLine="720"/>
        <w:jc w:val="both"/>
        <w:rPr>
          <w:sz w:val="25"/>
          <w:szCs w:val="25"/>
        </w:rPr>
      </w:pPr>
      <w:r w:rsidRPr="004F5429">
        <w:rPr>
          <w:sz w:val="25"/>
          <w:szCs w:val="25"/>
        </w:rPr>
        <w:tab/>
        <w:t xml:space="preserve">1. Утвердить административный регламент предоставления муниципальной услуги </w:t>
      </w:r>
      <w:r w:rsidRPr="004F5429">
        <w:rPr>
          <w:bCs/>
          <w:sz w:val="25"/>
          <w:szCs w:val="25"/>
        </w:rPr>
        <w:t>«Выдача разрешения на строительство объекта капитального строительства на территории муниципального образования»</w:t>
      </w:r>
      <w:r w:rsidRPr="004F5429">
        <w:rPr>
          <w:sz w:val="25"/>
          <w:szCs w:val="25"/>
        </w:rPr>
        <w:t>, согласно приложению.</w:t>
      </w:r>
    </w:p>
    <w:p w:rsidR="004F5429" w:rsidRPr="004F5429" w:rsidRDefault="004F5429" w:rsidP="004F5429">
      <w:pPr>
        <w:tabs>
          <w:tab w:val="left" w:pos="851"/>
        </w:tabs>
        <w:spacing w:line="288" w:lineRule="auto"/>
        <w:ind w:firstLine="709"/>
        <w:jc w:val="both"/>
        <w:rPr>
          <w:sz w:val="25"/>
          <w:szCs w:val="25"/>
        </w:rPr>
      </w:pPr>
      <w:r w:rsidRPr="004F5429">
        <w:rPr>
          <w:sz w:val="25"/>
          <w:szCs w:val="25"/>
        </w:rPr>
        <w:t xml:space="preserve">2. Признать утратившими силу следующие постановления администрации </w:t>
      </w:r>
      <w:proofErr w:type="spellStart"/>
      <w:r w:rsidRPr="004F5429">
        <w:rPr>
          <w:sz w:val="25"/>
          <w:szCs w:val="25"/>
        </w:rPr>
        <w:t>Омутнинского</w:t>
      </w:r>
      <w:proofErr w:type="spellEnd"/>
      <w:r w:rsidRPr="004F5429">
        <w:rPr>
          <w:sz w:val="25"/>
          <w:szCs w:val="25"/>
        </w:rPr>
        <w:t xml:space="preserve"> городского поселения:</w:t>
      </w:r>
    </w:p>
    <w:p w:rsidR="004F5429" w:rsidRPr="004F5429" w:rsidRDefault="004F5429" w:rsidP="004F5429">
      <w:pPr>
        <w:tabs>
          <w:tab w:val="left" w:pos="851"/>
        </w:tabs>
        <w:spacing w:line="288" w:lineRule="auto"/>
        <w:ind w:firstLine="709"/>
        <w:jc w:val="both"/>
        <w:rPr>
          <w:sz w:val="25"/>
          <w:szCs w:val="25"/>
        </w:rPr>
      </w:pPr>
      <w:r w:rsidRPr="004F5429">
        <w:rPr>
          <w:sz w:val="25"/>
          <w:szCs w:val="25"/>
        </w:rPr>
        <w:t>- постановление от 06.04.2022 № 319 «Об утверждении  административного регламента предоставления муниципальной услуги «</w:t>
      </w:r>
      <w:r w:rsidRPr="004F5429">
        <w:rPr>
          <w:bCs/>
          <w:sz w:val="25"/>
          <w:szCs w:val="25"/>
        </w:rPr>
        <w:t>Выдача разрешения на строительство объекта капитального строительства на территории муниципального образования</w:t>
      </w:r>
      <w:r w:rsidRPr="004F5429">
        <w:rPr>
          <w:sz w:val="25"/>
          <w:szCs w:val="25"/>
        </w:rPr>
        <w:t xml:space="preserve">», </w:t>
      </w:r>
    </w:p>
    <w:p w:rsidR="004F5429" w:rsidRPr="004F5429" w:rsidRDefault="004F5429" w:rsidP="004F5429">
      <w:pPr>
        <w:tabs>
          <w:tab w:val="left" w:pos="851"/>
        </w:tabs>
        <w:spacing w:line="288" w:lineRule="auto"/>
        <w:ind w:firstLine="709"/>
        <w:jc w:val="both"/>
        <w:rPr>
          <w:sz w:val="25"/>
          <w:szCs w:val="25"/>
        </w:rPr>
      </w:pPr>
      <w:r w:rsidRPr="004F5429">
        <w:rPr>
          <w:sz w:val="25"/>
          <w:szCs w:val="25"/>
        </w:rPr>
        <w:t>- постановление от 29.06.2021 № 570 «Об утверждении административного регламента предоставления муниципальной услуги «Внесение изменений в разрешение на строительство объекта капитального строительства на территории муниципального образования».</w:t>
      </w:r>
    </w:p>
    <w:p w:rsidR="004F5429" w:rsidRPr="004F5429" w:rsidRDefault="004F5429" w:rsidP="004F5429">
      <w:pPr>
        <w:tabs>
          <w:tab w:val="left" w:pos="851"/>
        </w:tabs>
        <w:spacing w:line="288" w:lineRule="auto"/>
        <w:ind w:right="-39" w:firstLine="709"/>
        <w:jc w:val="both"/>
        <w:rPr>
          <w:sz w:val="25"/>
          <w:szCs w:val="25"/>
        </w:rPr>
      </w:pPr>
      <w:r w:rsidRPr="004F5429">
        <w:rPr>
          <w:sz w:val="25"/>
          <w:szCs w:val="25"/>
        </w:rPr>
        <w:t xml:space="preserve"> 3. 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Pr="004F5429">
        <w:rPr>
          <w:sz w:val="25"/>
          <w:szCs w:val="25"/>
        </w:rPr>
        <w:t>Омутнинское</w:t>
      </w:r>
      <w:proofErr w:type="spellEnd"/>
      <w:r w:rsidRPr="004F5429">
        <w:rPr>
          <w:sz w:val="25"/>
          <w:szCs w:val="25"/>
        </w:rPr>
        <w:t xml:space="preserve"> городское поселение </w:t>
      </w:r>
      <w:proofErr w:type="spellStart"/>
      <w:r w:rsidRPr="004F5429">
        <w:rPr>
          <w:sz w:val="25"/>
          <w:szCs w:val="25"/>
        </w:rPr>
        <w:t>Омутнинского</w:t>
      </w:r>
      <w:proofErr w:type="spellEnd"/>
      <w:r w:rsidRPr="004F5429">
        <w:rPr>
          <w:sz w:val="25"/>
          <w:szCs w:val="25"/>
        </w:rPr>
        <w:t xml:space="preserve"> района Кировской области и разместить на официальном сайте администрации </w:t>
      </w:r>
      <w:proofErr w:type="spellStart"/>
      <w:r w:rsidRPr="004F5429">
        <w:rPr>
          <w:sz w:val="25"/>
          <w:szCs w:val="25"/>
        </w:rPr>
        <w:t>Омутнинского</w:t>
      </w:r>
      <w:proofErr w:type="spellEnd"/>
      <w:r w:rsidRPr="004F5429">
        <w:rPr>
          <w:sz w:val="25"/>
          <w:szCs w:val="25"/>
        </w:rPr>
        <w:t xml:space="preserve"> городского поселения.</w:t>
      </w:r>
    </w:p>
    <w:p w:rsidR="004F5429" w:rsidRDefault="004F5429" w:rsidP="004F5429">
      <w:pPr>
        <w:tabs>
          <w:tab w:val="left" w:pos="851"/>
        </w:tabs>
        <w:spacing w:line="288" w:lineRule="auto"/>
        <w:ind w:right="-39" w:firstLine="709"/>
        <w:jc w:val="both"/>
        <w:rPr>
          <w:sz w:val="25"/>
          <w:szCs w:val="25"/>
        </w:rPr>
      </w:pPr>
      <w:r w:rsidRPr="004F5429">
        <w:rPr>
          <w:sz w:val="25"/>
          <w:szCs w:val="25"/>
        </w:rPr>
        <w:t>4. Настоящее постановление вступает в силу с момента опубликования.</w:t>
      </w:r>
    </w:p>
    <w:p w:rsidR="004F5429" w:rsidRPr="004F5429" w:rsidRDefault="004F5429" w:rsidP="004F5429">
      <w:pPr>
        <w:tabs>
          <w:tab w:val="left" w:pos="851"/>
        </w:tabs>
        <w:spacing w:line="288" w:lineRule="auto"/>
        <w:ind w:right="-39" w:firstLine="709"/>
        <w:jc w:val="both"/>
        <w:rPr>
          <w:sz w:val="25"/>
          <w:szCs w:val="25"/>
        </w:rPr>
      </w:pPr>
    </w:p>
    <w:p w:rsidR="004F5429" w:rsidRPr="004F5429" w:rsidRDefault="004F5429" w:rsidP="004F5429">
      <w:pPr>
        <w:keepNext/>
        <w:spacing w:before="240"/>
        <w:ind w:right="-40" w:firstLine="142"/>
        <w:outlineLvl w:val="1"/>
        <w:rPr>
          <w:bCs/>
          <w:iCs/>
          <w:sz w:val="25"/>
          <w:szCs w:val="25"/>
        </w:rPr>
      </w:pPr>
      <w:r w:rsidRPr="004F5429">
        <w:rPr>
          <w:bCs/>
          <w:iCs/>
          <w:sz w:val="25"/>
          <w:szCs w:val="25"/>
        </w:rPr>
        <w:t>Глава администрации</w:t>
      </w:r>
    </w:p>
    <w:p w:rsidR="004F5429" w:rsidRPr="004F5429" w:rsidRDefault="004F5429" w:rsidP="004F5429">
      <w:pPr>
        <w:ind w:right="-40" w:firstLine="142"/>
        <w:rPr>
          <w:sz w:val="25"/>
          <w:szCs w:val="25"/>
        </w:rPr>
      </w:pPr>
      <w:proofErr w:type="spellStart"/>
      <w:r w:rsidRPr="004F5429">
        <w:rPr>
          <w:sz w:val="25"/>
          <w:szCs w:val="25"/>
        </w:rPr>
        <w:t>Омутнинского</w:t>
      </w:r>
      <w:proofErr w:type="spellEnd"/>
      <w:r w:rsidRPr="004F5429">
        <w:rPr>
          <w:sz w:val="25"/>
          <w:szCs w:val="25"/>
        </w:rPr>
        <w:t xml:space="preserve"> городского поселения      </w:t>
      </w:r>
      <w:r w:rsidR="004C262B">
        <w:rPr>
          <w:sz w:val="25"/>
          <w:szCs w:val="25"/>
        </w:rPr>
        <w:t xml:space="preserve">    </w:t>
      </w:r>
      <w:r w:rsidRPr="004F5429">
        <w:rPr>
          <w:sz w:val="25"/>
          <w:szCs w:val="25"/>
        </w:rPr>
        <w:t xml:space="preserve">                                                   И.В. Шаталов</w:t>
      </w:r>
    </w:p>
    <w:p w:rsidR="004F5429" w:rsidRPr="004F5429" w:rsidRDefault="004F5429" w:rsidP="004F5429">
      <w:pPr>
        <w:autoSpaceDE w:val="0"/>
        <w:autoSpaceDN w:val="0"/>
        <w:adjustRightInd w:val="0"/>
        <w:ind w:left="5103"/>
        <w:contextualSpacing/>
      </w:pPr>
      <w:r w:rsidRPr="004F5429">
        <w:lastRenderedPageBreak/>
        <w:t>Приложение</w:t>
      </w:r>
    </w:p>
    <w:p w:rsidR="004F5429" w:rsidRPr="004F5429" w:rsidRDefault="004F5429" w:rsidP="004F5429">
      <w:pPr>
        <w:autoSpaceDE w:val="0"/>
        <w:autoSpaceDN w:val="0"/>
        <w:adjustRightInd w:val="0"/>
        <w:ind w:left="5103"/>
        <w:contextualSpacing/>
      </w:pPr>
      <w:r w:rsidRPr="004F5429">
        <w:t>УТВЕРЖДЕН</w:t>
      </w:r>
    </w:p>
    <w:p w:rsidR="004F5429" w:rsidRDefault="004F5429" w:rsidP="004F5429">
      <w:pPr>
        <w:autoSpaceDE w:val="0"/>
        <w:autoSpaceDN w:val="0"/>
        <w:adjustRightInd w:val="0"/>
        <w:ind w:left="5103"/>
        <w:contextualSpacing/>
      </w:pPr>
      <w:r w:rsidRPr="004F5429">
        <w:t xml:space="preserve">постановлением администрации             </w:t>
      </w:r>
      <w:proofErr w:type="spellStart"/>
      <w:r>
        <w:t>Омутнинского</w:t>
      </w:r>
      <w:proofErr w:type="spellEnd"/>
      <w:r>
        <w:t xml:space="preserve"> городского</w:t>
      </w:r>
      <w:r w:rsidRPr="004F5429">
        <w:t xml:space="preserve"> поселени</w:t>
      </w:r>
      <w:r>
        <w:t>я</w:t>
      </w:r>
    </w:p>
    <w:p w:rsidR="004F5429" w:rsidRPr="004F5429" w:rsidRDefault="004F5429" w:rsidP="004F5429">
      <w:pPr>
        <w:autoSpaceDE w:val="0"/>
        <w:autoSpaceDN w:val="0"/>
        <w:adjustRightInd w:val="0"/>
        <w:ind w:left="5103"/>
        <w:contextualSpacing/>
      </w:pPr>
      <w:r w:rsidRPr="004F5429">
        <w:t xml:space="preserve">от </w:t>
      </w:r>
      <w:r w:rsidR="00324539">
        <w:t>23.01.2023  № 59</w:t>
      </w:r>
    </w:p>
    <w:p w:rsidR="00A56C94" w:rsidRDefault="00A56C94" w:rsidP="0032566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6C94" w:rsidRPr="004C262B" w:rsidRDefault="004F5429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P46"/>
      <w:bookmarkEnd w:id="0"/>
      <w:r w:rsidRPr="004C262B">
        <w:rPr>
          <w:rFonts w:ascii="Times New Roman" w:hAnsi="Times New Roman" w:cs="Times New Roman"/>
          <w:sz w:val="25"/>
          <w:szCs w:val="25"/>
        </w:rPr>
        <w:t>Административный регламент</w:t>
      </w:r>
    </w:p>
    <w:p w:rsidR="00A56C94" w:rsidRPr="004C262B" w:rsidRDefault="004F5429" w:rsidP="004F542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предоставления муниципальной услуги "Выдача разрешения на строительство, внесение изменений в разрешение на строительство, </w:t>
      </w:r>
    </w:p>
    <w:p w:rsidR="00A56C94" w:rsidRPr="004C262B" w:rsidRDefault="004F5429" w:rsidP="004F542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 том числе в связи с необходимостью продления срока действия разрешения на строительство"</w:t>
      </w:r>
    </w:p>
    <w:p w:rsidR="00A56C94" w:rsidRPr="004C262B" w:rsidRDefault="00A56C9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6C94" w:rsidRPr="004C262B" w:rsidRDefault="00A56C94" w:rsidP="00325660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1. Общие положения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1.1.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Административный регламент предоставления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 </w:t>
      </w:r>
      <w:r w:rsidR="00077C34" w:rsidRPr="004C262B">
        <w:rPr>
          <w:rFonts w:ascii="Times New Roman" w:hAnsi="Times New Roman" w:cs="Times New Roman"/>
          <w:sz w:val="25"/>
          <w:szCs w:val="25"/>
        </w:rPr>
        <w:t xml:space="preserve">                                   </w:t>
      </w:r>
      <w:r w:rsidRPr="004C262B">
        <w:rPr>
          <w:rFonts w:ascii="Times New Roman" w:hAnsi="Times New Roman" w:cs="Times New Roman"/>
          <w:sz w:val="25"/>
          <w:szCs w:val="25"/>
        </w:rPr>
        <w:t>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и особенности выполнения административных процедур в многофункциональном центре предоставления государственных и муниципальных услуг (далее - многофункциональный центр), формы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Основные понятия в настоящем Административном регламенте используются в том же значении, в котором они приведены в Федеральном законе от 27.07.2010 N 210-ФЗ "Об организации предоставления государственных и муниципальных услуг" (далее - Закон N 210-ФЗ) и иных нормативных правовых актах Российской Федерации и Кировской области.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56"/>
      <w:bookmarkEnd w:id="1"/>
      <w:r w:rsidRPr="004C262B">
        <w:rPr>
          <w:rFonts w:ascii="Times New Roman" w:hAnsi="Times New Roman" w:cs="Times New Roman"/>
          <w:sz w:val="25"/>
          <w:szCs w:val="25"/>
        </w:rPr>
        <w:t xml:space="preserve">1.2.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Заявителями при предоставлении муниципальной услуги являются застройщики - физические лица, в том числе зарегистрированные в качестве индивидуальных предпринимателей, юридические лица, обеспечивающие на принадлежащих им земельных участках или на земельных участках иного правообладателя (в случаях, предусмотренных пунктом 16 статьи 1 Градостроительного кодекса Российской Федерации) строительство, реконструкцию объектов капитального строительства, либо их уполномоченные представители, обратившиеся в орган, предоставляющий муниципальную услугу, или в многофункциональный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центр с запросом о предоставлении муниципальной услуги, выраженным в письменной или электронной форме.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57"/>
      <w:bookmarkEnd w:id="2"/>
      <w:r w:rsidRPr="004C262B">
        <w:rPr>
          <w:rFonts w:ascii="Times New Roman" w:hAnsi="Times New Roman" w:cs="Times New Roman"/>
          <w:sz w:val="25"/>
          <w:szCs w:val="25"/>
        </w:rPr>
        <w:t>1.3. Требования к порядку информирования о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Едином портале государственных и муниципальных услуг (функций), на Портале государственных и муниципальных услуг Кировской области, </w:t>
      </w:r>
      <w:r w:rsidR="00077C34" w:rsidRPr="004C262B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Pr="004C262B">
        <w:rPr>
          <w:rFonts w:ascii="Times New Roman" w:hAnsi="Times New Roman" w:cs="Times New Roman"/>
          <w:sz w:val="25"/>
          <w:szCs w:val="25"/>
        </w:rPr>
        <w:t xml:space="preserve">в государственной информационной системе обеспечения градостроительной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деятельности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с функциями автоматизированной информационно-аналитической поддержки осуществления полномочий в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области градостроительной деятельности, </w:t>
      </w:r>
      <w:r w:rsidR="009009EB" w:rsidRPr="004C262B">
        <w:rPr>
          <w:rFonts w:ascii="Times New Roman" w:hAnsi="Times New Roman" w:cs="Times New Roman"/>
          <w:sz w:val="25"/>
          <w:szCs w:val="25"/>
        </w:rPr>
        <w:t xml:space="preserve"> </w:t>
      </w:r>
      <w:r w:rsidRPr="004C262B">
        <w:rPr>
          <w:rFonts w:ascii="Times New Roman" w:hAnsi="Times New Roman" w:cs="Times New Roman"/>
          <w:sz w:val="25"/>
          <w:szCs w:val="25"/>
        </w:rPr>
        <w:t xml:space="preserve">с использованием единой информационной системы жилищного строительства (для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 xml:space="preserve">застройщиков, наименования которых содержат слова "специализированный застройщик"), за исключением случаев, если в соответствии с нормативным правовым актом субъекта Российской Федерации подача заявлений о предоставлении муниципальной услуги осуществляется через иные информационные системы, которые интегрируются с единой информационной системой жилищного строительства (далее - Информационные системы), а также на официальном сайте администрации </w:t>
      </w:r>
      <w:r w:rsidR="00220310" w:rsidRPr="004C262B">
        <w:rPr>
          <w:rFonts w:ascii="Times New Roman" w:hAnsi="Times New Roman" w:cs="Times New Roman"/>
          <w:sz w:val="25"/>
          <w:szCs w:val="25"/>
        </w:rPr>
        <w:t>муниципального</w:t>
      </w:r>
      <w:proofErr w:type="gramEnd"/>
      <w:r w:rsidR="00220310" w:rsidRPr="004C262B">
        <w:rPr>
          <w:rFonts w:ascii="Times New Roman" w:hAnsi="Times New Roman" w:cs="Times New Roman"/>
          <w:sz w:val="25"/>
          <w:szCs w:val="25"/>
        </w:rPr>
        <w:t xml:space="preserve"> образования </w:t>
      </w:r>
      <w:proofErr w:type="spellStart"/>
      <w:r w:rsidR="004F5429" w:rsidRPr="004C262B">
        <w:rPr>
          <w:rFonts w:ascii="Times New Roman" w:hAnsi="Times New Roman" w:cs="Times New Roman"/>
          <w:sz w:val="25"/>
          <w:szCs w:val="25"/>
        </w:rPr>
        <w:t>Омутнинск</w:t>
      </w:r>
      <w:r w:rsidR="00220310" w:rsidRPr="004C262B">
        <w:rPr>
          <w:rFonts w:ascii="Times New Roman" w:hAnsi="Times New Roman" w:cs="Times New Roman"/>
          <w:sz w:val="25"/>
          <w:szCs w:val="25"/>
        </w:rPr>
        <w:t>ое</w:t>
      </w:r>
      <w:proofErr w:type="spellEnd"/>
      <w:r w:rsidR="00220310" w:rsidRPr="004C262B">
        <w:rPr>
          <w:rFonts w:ascii="Times New Roman" w:hAnsi="Times New Roman" w:cs="Times New Roman"/>
          <w:sz w:val="25"/>
          <w:szCs w:val="25"/>
        </w:rPr>
        <w:t xml:space="preserve"> городское поселение </w:t>
      </w:r>
      <w:proofErr w:type="spellStart"/>
      <w:r w:rsidR="00220310" w:rsidRPr="004C262B">
        <w:rPr>
          <w:rFonts w:ascii="Times New Roman" w:hAnsi="Times New Roman" w:cs="Times New Roman"/>
          <w:sz w:val="25"/>
          <w:szCs w:val="25"/>
        </w:rPr>
        <w:t>Омутнинского</w:t>
      </w:r>
      <w:proofErr w:type="spellEnd"/>
      <w:r w:rsidR="00220310" w:rsidRPr="004C262B">
        <w:rPr>
          <w:rFonts w:ascii="Times New Roman" w:hAnsi="Times New Roman" w:cs="Times New Roman"/>
          <w:sz w:val="25"/>
          <w:szCs w:val="25"/>
        </w:rPr>
        <w:t xml:space="preserve"> района Кировской области</w:t>
      </w:r>
      <w:r w:rsidRPr="004C262B">
        <w:rPr>
          <w:rFonts w:ascii="Times New Roman" w:hAnsi="Times New Roman" w:cs="Times New Roman"/>
          <w:sz w:val="25"/>
          <w:szCs w:val="25"/>
        </w:rPr>
        <w:t>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1.3.1.1.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1.3.1.2. Заявитель имеет право на получение сведений о ходе исполнения муниципальной услуги по телефону или при личном посещении органа, предоставляющего муниципальную услугу, в соответствии с установленными часами приема органа.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1.3.1.3.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1.3.1.4.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В случае подачи заявления в форме электронного документа с использованием одной из Информационных систем информирование о ходе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кабинете" пользователя.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1.3.1.5.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осуществляется при личном обращении заявителя в многофункциональный центр либо по телефону многофункционального центра.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1.3.1.6. Информация о порядке предоставления муниципальной услуги предоставляется бесплатно.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1.3.2. Порядок, форма, место размещения и способы получения справочной информации.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Информацию о месте нахождения и графике работы, контактных телефонах, адресах электронной почты, официальном сайте администрации муниципального образования</w:t>
      </w:r>
      <w:r w:rsidR="00493BFF" w:rsidRPr="004C262B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4F5429" w:rsidRPr="004C262B">
        <w:rPr>
          <w:rFonts w:ascii="Times New Roman" w:hAnsi="Times New Roman" w:cs="Times New Roman"/>
          <w:sz w:val="25"/>
          <w:szCs w:val="25"/>
        </w:rPr>
        <w:t>Омутнин</w:t>
      </w:r>
      <w:r w:rsidR="00493BFF" w:rsidRPr="004C262B">
        <w:rPr>
          <w:rFonts w:ascii="Times New Roman" w:hAnsi="Times New Roman" w:cs="Times New Roman"/>
          <w:sz w:val="25"/>
          <w:szCs w:val="25"/>
        </w:rPr>
        <w:t>ское</w:t>
      </w:r>
      <w:proofErr w:type="spellEnd"/>
      <w:r w:rsidR="00493BFF" w:rsidRPr="004C262B">
        <w:rPr>
          <w:rFonts w:ascii="Times New Roman" w:hAnsi="Times New Roman" w:cs="Times New Roman"/>
          <w:sz w:val="25"/>
          <w:szCs w:val="25"/>
        </w:rPr>
        <w:t xml:space="preserve"> городское поселение </w:t>
      </w:r>
      <w:proofErr w:type="spellStart"/>
      <w:r w:rsidR="00493BFF" w:rsidRPr="004C262B">
        <w:rPr>
          <w:rFonts w:ascii="Times New Roman" w:hAnsi="Times New Roman" w:cs="Times New Roman"/>
          <w:sz w:val="25"/>
          <w:szCs w:val="25"/>
        </w:rPr>
        <w:t>Омутнинского</w:t>
      </w:r>
      <w:proofErr w:type="spellEnd"/>
      <w:r w:rsidR="00493BFF" w:rsidRPr="004C262B">
        <w:rPr>
          <w:rFonts w:ascii="Times New Roman" w:hAnsi="Times New Roman" w:cs="Times New Roman"/>
          <w:sz w:val="25"/>
          <w:szCs w:val="25"/>
        </w:rPr>
        <w:t xml:space="preserve"> </w:t>
      </w:r>
      <w:r w:rsidRPr="004C262B">
        <w:rPr>
          <w:rFonts w:ascii="Times New Roman" w:hAnsi="Times New Roman" w:cs="Times New Roman"/>
          <w:sz w:val="25"/>
          <w:szCs w:val="25"/>
        </w:rPr>
        <w:t>район</w:t>
      </w:r>
      <w:r w:rsidR="001F3E06" w:rsidRPr="004C262B">
        <w:rPr>
          <w:rFonts w:ascii="Times New Roman" w:hAnsi="Times New Roman" w:cs="Times New Roman"/>
          <w:sz w:val="25"/>
          <w:szCs w:val="25"/>
        </w:rPr>
        <w:t>а</w:t>
      </w:r>
      <w:r w:rsidR="00077C34" w:rsidRPr="004C262B">
        <w:rPr>
          <w:rFonts w:ascii="Times New Roman" w:hAnsi="Times New Roman" w:cs="Times New Roman"/>
          <w:sz w:val="25"/>
          <w:szCs w:val="25"/>
        </w:rPr>
        <w:t xml:space="preserve"> </w:t>
      </w:r>
      <w:r w:rsidR="001F3E06" w:rsidRPr="004C262B">
        <w:rPr>
          <w:rFonts w:ascii="Times New Roman" w:hAnsi="Times New Roman" w:cs="Times New Roman"/>
          <w:sz w:val="25"/>
          <w:szCs w:val="25"/>
        </w:rPr>
        <w:t>(</w:t>
      </w:r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en-US"/>
        </w:rPr>
        <w:t>https</w:t>
      </w:r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://</w:t>
      </w:r>
      <w:proofErr w:type="spellStart"/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en-US"/>
        </w:rPr>
        <w:t>omutninskoe</w:t>
      </w:r>
      <w:proofErr w:type="spellEnd"/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-</w:t>
      </w:r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en-US"/>
        </w:rPr>
        <w:t>r</w:t>
      </w:r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43.</w:t>
      </w:r>
      <w:proofErr w:type="spellStart"/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en-US"/>
        </w:rPr>
        <w:t>gosweb</w:t>
      </w:r>
      <w:proofErr w:type="spellEnd"/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.</w:t>
      </w:r>
      <w:proofErr w:type="spellStart"/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en-US"/>
        </w:rPr>
        <w:t>gosuslugi</w:t>
      </w:r>
      <w:proofErr w:type="spellEnd"/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</w:rPr>
        <w:t>.</w:t>
      </w:r>
      <w:proofErr w:type="spellStart"/>
      <w:r w:rsidR="007B6F60" w:rsidRPr="004C262B">
        <w:rPr>
          <w:rFonts w:ascii="Times New Roman" w:hAnsi="Times New Roman" w:cs="Times New Roman"/>
          <w:color w:val="000000"/>
          <w:sz w:val="25"/>
          <w:szCs w:val="25"/>
          <w:u w:val="single"/>
          <w:shd w:val="clear" w:color="auto" w:fill="FFFFFF"/>
          <w:lang w:val="en-US"/>
        </w:rPr>
        <w:t>ru</w:t>
      </w:r>
      <w:proofErr w:type="spellEnd"/>
      <w:r w:rsidR="001F3E06" w:rsidRPr="004C262B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)</w:t>
      </w:r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r w:rsidR="001F3E06" w:rsidRPr="004C262B">
        <w:rPr>
          <w:rFonts w:ascii="Times New Roman" w:hAnsi="Times New Roman" w:cs="Times New Roman"/>
          <w:sz w:val="25"/>
          <w:szCs w:val="25"/>
        </w:rPr>
        <w:t xml:space="preserve"> </w:t>
      </w:r>
      <w:r w:rsidRPr="004C262B">
        <w:rPr>
          <w:rFonts w:ascii="Times New Roman" w:hAnsi="Times New Roman" w:cs="Times New Roman"/>
          <w:sz w:val="25"/>
          <w:szCs w:val="25"/>
        </w:rPr>
        <w:t xml:space="preserve">о </w:t>
      </w:r>
      <w:r w:rsidR="001F3E06" w:rsidRPr="004C262B">
        <w:rPr>
          <w:rFonts w:ascii="Times New Roman" w:hAnsi="Times New Roman" w:cs="Times New Roman"/>
          <w:sz w:val="25"/>
          <w:szCs w:val="25"/>
        </w:rPr>
        <w:t xml:space="preserve"> м</w:t>
      </w:r>
      <w:r w:rsidRPr="004C262B">
        <w:rPr>
          <w:rFonts w:ascii="Times New Roman" w:hAnsi="Times New Roman" w:cs="Times New Roman"/>
          <w:sz w:val="25"/>
          <w:szCs w:val="25"/>
        </w:rPr>
        <w:t>ногофункциональном центре можно получить:</w:t>
      </w:r>
    </w:p>
    <w:p w:rsidR="00A56C94" w:rsidRPr="004C262B" w:rsidRDefault="00077C3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на официальном сайте администрации </w:t>
      </w:r>
      <w:r w:rsidR="00493BFF" w:rsidRPr="004C262B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r w:rsidR="00A56C94" w:rsidRPr="004C262B">
        <w:rPr>
          <w:rFonts w:ascii="Times New Roman" w:hAnsi="Times New Roman" w:cs="Times New Roman"/>
          <w:sz w:val="25"/>
          <w:szCs w:val="25"/>
        </w:rPr>
        <w:t>в информационно-телекоммуникационной сети "Интернет" (далее - сеть Интернет);</w:t>
      </w:r>
    </w:p>
    <w:p w:rsidR="00A56C94" w:rsidRPr="004C262B" w:rsidRDefault="00077C3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в Информационных системах;</w:t>
      </w:r>
    </w:p>
    <w:p w:rsidR="00A56C94" w:rsidRPr="004C262B" w:rsidRDefault="00077C3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на информационных стендах </w:t>
      </w:r>
      <w:r w:rsidR="00493BFF" w:rsidRPr="004C262B">
        <w:rPr>
          <w:rFonts w:ascii="Times New Roman" w:hAnsi="Times New Roman" w:cs="Times New Roman"/>
          <w:sz w:val="25"/>
          <w:szCs w:val="25"/>
        </w:rPr>
        <w:t xml:space="preserve">администрации муниципального образования </w:t>
      </w:r>
      <w:r w:rsidR="00A56C94" w:rsidRPr="004C262B">
        <w:rPr>
          <w:rFonts w:ascii="Times New Roman" w:hAnsi="Times New Roman" w:cs="Times New Roman"/>
          <w:sz w:val="25"/>
          <w:szCs w:val="25"/>
        </w:rPr>
        <w:t>и в многофункциональных центрах;</w:t>
      </w:r>
    </w:p>
    <w:p w:rsidR="00A56C94" w:rsidRPr="004C262B" w:rsidRDefault="00077C3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при личном обращении заявителя;</w:t>
      </w:r>
    </w:p>
    <w:p w:rsidR="00A56C94" w:rsidRPr="004C262B" w:rsidRDefault="00077C3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при обращении в письменной форме, в форме электронного документа;</w:t>
      </w:r>
    </w:p>
    <w:p w:rsidR="00A56C94" w:rsidRPr="004C262B" w:rsidRDefault="00077C3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по телефону.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1.3.3. Информация о муниципальной услуге внесена в Реестр муниципальных услуг администрации </w:t>
      </w:r>
      <w:r w:rsidR="00493BFF" w:rsidRPr="004C262B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  <w:r w:rsidRPr="004C262B">
        <w:rPr>
          <w:rFonts w:ascii="Times New Roman" w:hAnsi="Times New Roman" w:cs="Times New Roman"/>
          <w:sz w:val="25"/>
          <w:szCs w:val="25"/>
        </w:rPr>
        <w:t>.</w:t>
      </w:r>
    </w:p>
    <w:p w:rsidR="00A56C94" w:rsidRPr="004C262B" w:rsidRDefault="00A56C9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6C94" w:rsidRPr="004C262B" w:rsidRDefault="00A56C94" w:rsidP="00325660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 Стандарт предоставления муниципальной услуги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2.1. Наименование муниципальной услуги: "Выдача разрешения на строительство, внесение изменений в разрешение на строительство, в том числе в связи с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необходимостью продления срока действия разрешения на строительство" (далее - муниципальная услуга).</w:t>
      </w:r>
    </w:p>
    <w:p w:rsidR="001F3E06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2.2. Муниципальная услуга предоставляется </w:t>
      </w:r>
      <w:r w:rsidR="00493BFF" w:rsidRPr="004C262B">
        <w:rPr>
          <w:rFonts w:ascii="Times New Roman" w:hAnsi="Times New Roman" w:cs="Times New Roman"/>
          <w:sz w:val="25"/>
          <w:szCs w:val="25"/>
        </w:rPr>
        <w:t>администрацией</w:t>
      </w:r>
      <w:r w:rsidR="001F3E06" w:rsidRPr="004C262B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</w:t>
      </w:r>
      <w:proofErr w:type="spellStart"/>
      <w:r w:rsidR="007B6F60" w:rsidRPr="004C262B">
        <w:rPr>
          <w:rFonts w:ascii="Times New Roman" w:hAnsi="Times New Roman" w:cs="Times New Roman"/>
          <w:sz w:val="25"/>
          <w:szCs w:val="25"/>
        </w:rPr>
        <w:t>Омутнин</w:t>
      </w:r>
      <w:r w:rsidR="001F3E06" w:rsidRPr="004C262B">
        <w:rPr>
          <w:rFonts w:ascii="Times New Roman" w:hAnsi="Times New Roman" w:cs="Times New Roman"/>
          <w:sz w:val="25"/>
          <w:szCs w:val="25"/>
        </w:rPr>
        <w:t>ское</w:t>
      </w:r>
      <w:proofErr w:type="spellEnd"/>
      <w:r w:rsidR="001F3E06" w:rsidRPr="004C262B">
        <w:rPr>
          <w:rFonts w:ascii="Times New Roman" w:hAnsi="Times New Roman" w:cs="Times New Roman"/>
          <w:sz w:val="25"/>
          <w:szCs w:val="25"/>
        </w:rPr>
        <w:t xml:space="preserve"> городское поселение </w:t>
      </w:r>
      <w:proofErr w:type="spellStart"/>
      <w:r w:rsidR="001F3E06" w:rsidRPr="004C262B">
        <w:rPr>
          <w:rFonts w:ascii="Times New Roman" w:hAnsi="Times New Roman" w:cs="Times New Roman"/>
          <w:sz w:val="25"/>
          <w:szCs w:val="25"/>
        </w:rPr>
        <w:t>Омутнинского</w:t>
      </w:r>
      <w:proofErr w:type="spellEnd"/>
      <w:r w:rsidR="001F3E06" w:rsidRPr="004C262B">
        <w:rPr>
          <w:rFonts w:ascii="Times New Roman" w:hAnsi="Times New Roman" w:cs="Times New Roman"/>
          <w:sz w:val="25"/>
          <w:szCs w:val="25"/>
        </w:rPr>
        <w:t xml:space="preserve"> района Кировской области, </w:t>
      </w:r>
      <w:r w:rsidR="00493BFF" w:rsidRPr="004C262B">
        <w:rPr>
          <w:rFonts w:ascii="Times New Roman" w:hAnsi="Times New Roman" w:cs="Times New Roman"/>
          <w:sz w:val="25"/>
          <w:szCs w:val="25"/>
        </w:rPr>
        <w:t xml:space="preserve"> </w:t>
      </w:r>
      <w:r w:rsidRPr="004C262B">
        <w:rPr>
          <w:rFonts w:ascii="Times New Roman" w:hAnsi="Times New Roman" w:cs="Times New Roman"/>
          <w:sz w:val="25"/>
          <w:szCs w:val="25"/>
        </w:rPr>
        <w:t xml:space="preserve"> в лице </w:t>
      </w:r>
      <w:r w:rsidR="001F3E06" w:rsidRPr="004C262B">
        <w:rPr>
          <w:rFonts w:ascii="Times New Roman" w:hAnsi="Times New Roman" w:cs="Times New Roman"/>
          <w:sz w:val="25"/>
          <w:szCs w:val="25"/>
        </w:rPr>
        <w:t>отдела</w:t>
      </w:r>
      <w:r w:rsidRPr="004C262B">
        <w:rPr>
          <w:rFonts w:ascii="Times New Roman" w:hAnsi="Times New Roman" w:cs="Times New Roman"/>
          <w:sz w:val="25"/>
          <w:szCs w:val="25"/>
        </w:rPr>
        <w:t xml:space="preserve"> архитектуры </w:t>
      </w:r>
      <w:r w:rsidR="001F3E06" w:rsidRPr="004C262B">
        <w:rPr>
          <w:rFonts w:ascii="Times New Roman" w:hAnsi="Times New Roman" w:cs="Times New Roman"/>
          <w:sz w:val="25"/>
          <w:szCs w:val="25"/>
        </w:rPr>
        <w:t xml:space="preserve">и градостроительства </w:t>
      </w:r>
      <w:proofErr w:type="spellStart"/>
      <w:r w:rsidR="001F3E06" w:rsidRPr="004C262B">
        <w:rPr>
          <w:rFonts w:ascii="Times New Roman" w:hAnsi="Times New Roman" w:cs="Times New Roman"/>
          <w:sz w:val="25"/>
          <w:szCs w:val="25"/>
        </w:rPr>
        <w:t>Омутнинского</w:t>
      </w:r>
      <w:proofErr w:type="spellEnd"/>
      <w:r w:rsidR="001F3E06" w:rsidRPr="004C262B">
        <w:rPr>
          <w:rFonts w:ascii="Times New Roman" w:hAnsi="Times New Roman" w:cs="Times New Roman"/>
          <w:sz w:val="25"/>
          <w:szCs w:val="25"/>
        </w:rPr>
        <w:t xml:space="preserve"> района (далее – Уполномоченный орган) 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размещается на официальном сайте Администрации и в Информационных системах.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2.4. Результатом предоставления муниципальной услуги является: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выдача разрешения на строительство;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внесение изменений в разрешение на строительство;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отказ в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2.5. Исчерпывающий перечень документов и сведений, необходимых для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85"/>
      <w:bookmarkEnd w:id="3"/>
      <w:r w:rsidRPr="004C262B">
        <w:rPr>
          <w:rFonts w:ascii="Times New Roman" w:hAnsi="Times New Roman" w:cs="Times New Roman"/>
          <w:sz w:val="25"/>
          <w:szCs w:val="25"/>
        </w:rPr>
        <w:t>2.5.1. В целях строительства, реконструкции объекта капитального строительства заявитель представляет: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" w:name="P86"/>
      <w:bookmarkEnd w:id="4"/>
      <w:r w:rsidRPr="004C262B">
        <w:rPr>
          <w:rFonts w:ascii="Times New Roman" w:hAnsi="Times New Roman" w:cs="Times New Roman"/>
          <w:sz w:val="25"/>
          <w:szCs w:val="25"/>
        </w:rPr>
        <w:t>2.5.1.1. Заявление о выдаче разрешения на строительств</w:t>
      </w:r>
      <w:r w:rsidR="001F3E06" w:rsidRPr="004C262B">
        <w:rPr>
          <w:rFonts w:ascii="Times New Roman" w:hAnsi="Times New Roman" w:cs="Times New Roman"/>
          <w:sz w:val="25"/>
          <w:szCs w:val="25"/>
        </w:rPr>
        <w:t>о по форме согласно приложению №</w:t>
      </w:r>
      <w:r w:rsidRPr="004C262B">
        <w:rPr>
          <w:rFonts w:ascii="Times New Roman" w:hAnsi="Times New Roman" w:cs="Times New Roman"/>
          <w:sz w:val="25"/>
          <w:szCs w:val="25"/>
        </w:rPr>
        <w:t xml:space="preserve"> 1 к настоящему Административному регламенту.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2.5.1.2. Документ, удостоверяющий личность заявителя или представителя заявителя, в случае представления заявления о выдаче разрешения на строительство и прилагаемых к нему документов при личном обращении в </w:t>
      </w:r>
      <w:r w:rsidR="001F3E06"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4C262B">
        <w:rPr>
          <w:rFonts w:ascii="Times New Roman" w:hAnsi="Times New Roman" w:cs="Times New Roman"/>
          <w:sz w:val="25"/>
          <w:szCs w:val="25"/>
        </w:rPr>
        <w:t xml:space="preserve"> или в многофункциональный центр.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" w:name="P88"/>
      <w:bookmarkEnd w:id="5"/>
      <w:r w:rsidRPr="004C262B">
        <w:rPr>
          <w:rFonts w:ascii="Times New Roman" w:hAnsi="Times New Roman" w:cs="Times New Roman"/>
          <w:sz w:val="25"/>
          <w:szCs w:val="25"/>
        </w:rPr>
        <w:t>2.5.1.3.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6" w:name="P89"/>
      <w:bookmarkEnd w:id="6"/>
      <w:r w:rsidRPr="004C262B">
        <w:rPr>
          <w:rFonts w:ascii="Times New Roman" w:hAnsi="Times New Roman" w:cs="Times New Roman"/>
          <w:sz w:val="25"/>
          <w:szCs w:val="25"/>
        </w:rPr>
        <w:t xml:space="preserve">2.5.1.4.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пунктом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2.5.11 подраздела 2.5 раздела 2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Росатом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", Государственной корпорацией по космической деятельности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Роскосмос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2.5.1.5.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7" w:name="P92"/>
      <w:bookmarkEnd w:id="7"/>
      <w:r w:rsidRPr="004C262B">
        <w:rPr>
          <w:rFonts w:ascii="Times New Roman" w:hAnsi="Times New Roman" w:cs="Times New Roman"/>
          <w:sz w:val="25"/>
          <w:szCs w:val="25"/>
        </w:rPr>
        <w:t xml:space="preserve">2.5.1.6. Результаты инженерных изысканий и следующие материалы, содержащиеся в утвержденной в соответствии с частью 15 статьи 48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Градостроительного кодекса Российской Федерации проектной документации:</w:t>
      </w:r>
    </w:p>
    <w:p w:rsidR="00A56C94" w:rsidRPr="004C262B" w:rsidRDefault="00D02CFC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пояснительная записка;</w:t>
      </w:r>
    </w:p>
    <w:p w:rsidR="00A56C94" w:rsidRPr="004C262B" w:rsidRDefault="00D02CFC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56C94" w:rsidRPr="004C262B" w:rsidRDefault="00D02CFC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56C94" w:rsidRPr="004C262B" w:rsidRDefault="00D02CFC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8" w:name="P97"/>
      <w:bookmarkEnd w:id="8"/>
      <w:r w:rsidRPr="004C262B">
        <w:rPr>
          <w:rFonts w:ascii="Times New Roman" w:hAnsi="Times New Roman" w:cs="Times New Roman"/>
          <w:sz w:val="25"/>
          <w:szCs w:val="25"/>
        </w:rPr>
        <w:t xml:space="preserve">2.5.1.7.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5">
        <w:r w:rsidRPr="004C262B">
          <w:rPr>
            <w:rFonts w:ascii="Times New Roman" w:hAnsi="Times New Roman" w:cs="Times New Roman"/>
            <w:sz w:val="25"/>
            <w:szCs w:val="25"/>
          </w:rPr>
          <w:t>пункте 1 части 5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предусмотренном </w:t>
      </w:r>
      <w:hyperlink r:id="rId6">
        <w:r w:rsidRPr="004C262B">
          <w:rPr>
            <w:rFonts w:ascii="Times New Roman" w:hAnsi="Times New Roman" w:cs="Times New Roman"/>
            <w:sz w:val="25"/>
            <w:szCs w:val="25"/>
          </w:rPr>
          <w:t>частью 12.1 статьи 48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7">
        <w:r w:rsidRPr="004C262B">
          <w:rPr>
            <w:rFonts w:ascii="Times New Roman" w:hAnsi="Times New Roman" w:cs="Times New Roman"/>
            <w:sz w:val="25"/>
            <w:szCs w:val="25"/>
          </w:rPr>
          <w:t>частью 3.4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8">
        <w:r w:rsidRPr="004C262B">
          <w:rPr>
            <w:rFonts w:ascii="Times New Roman" w:hAnsi="Times New Roman" w:cs="Times New Roman"/>
            <w:sz w:val="25"/>
            <w:szCs w:val="25"/>
          </w:rPr>
          <w:t>частью 6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9">
        <w:r w:rsidRPr="004C262B">
          <w:rPr>
            <w:rFonts w:ascii="Times New Roman" w:hAnsi="Times New Roman" w:cs="Times New Roman"/>
            <w:sz w:val="25"/>
            <w:szCs w:val="25"/>
          </w:rPr>
          <w:t>части 3.8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документацию в соответствии с </w:t>
      </w:r>
      <w:hyperlink r:id="rId10">
        <w:r w:rsidRPr="004C262B">
          <w:rPr>
            <w:rFonts w:ascii="Times New Roman" w:hAnsi="Times New Roman" w:cs="Times New Roman"/>
            <w:sz w:val="25"/>
            <w:szCs w:val="25"/>
          </w:rPr>
          <w:t>частью 3.8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>
        <w:r w:rsidRPr="004C262B">
          <w:rPr>
            <w:rFonts w:ascii="Times New Roman" w:hAnsi="Times New Roman" w:cs="Times New Roman"/>
            <w:sz w:val="25"/>
            <w:szCs w:val="25"/>
          </w:rPr>
          <w:t>части 3.9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2">
        <w:r w:rsidRPr="004C262B">
          <w:rPr>
            <w:rFonts w:ascii="Times New Roman" w:hAnsi="Times New Roman" w:cs="Times New Roman"/>
            <w:sz w:val="25"/>
            <w:szCs w:val="25"/>
          </w:rPr>
          <w:t>частью 3.9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9" w:name="P100"/>
      <w:bookmarkEnd w:id="9"/>
      <w:r w:rsidRPr="004C262B">
        <w:rPr>
          <w:rFonts w:ascii="Times New Roman" w:hAnsi="Times New Roman" w:cs="Times New Roman"/>
          <w:sz w:val="25"/>
          <w:szCs w:val="25"/>
        </w:rPr>
        <w:t xml:space="preserve">2.5.1.8.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3">
        <w:r w:rsidRPr="004C262B">
          <w:rPr>
            <w:rFonts w:ascii="Times New Roman" w:hAnsi="Times New Roman" w:cs="Times New Roman"/>
            <w:sz w:val="25"/>
            <w:szCs w:val="25"/>
          </w:rPr>
          <w:t>статьей 40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2.5.1.9. Согласие всех правообладателей объекта капитального строительства в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 xml:space="preserve">случае реконструкции такого объекта, за исключением указанных в </w:t>
      </w:r>
      <w:hyperlink r:id="rId14">
        <w:r w:rsidRPr="004C262B">
          <w:rPr>
            <w:rFonts w:ascii="Times New Roman" w:hAnsi="Times New Roman" w:cs="Times New Roman"/>
            <w:sz w:val="25"/>
            <w:szCs w:val="25"/>
          </w:rPr>
          <w:t>пункте 6.2 части 7 статьи 51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Росатом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", Государственной корпорацией по космической деятельности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Роскосмос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определяющее</w:t>
      </w:r>
      <w:r w:rsidR="001F3E06" w:rsidRPr="004C262B">
        <w:rPr>
          <w:rFonts w:ascii="Times New Roman" w:hAnsi="Times New Roman" w:cs="Times New Roman"/>
          <w:sz w:val="25"/>
          <w:szCs w:val="25"/>
        </w:rPr>
        <w:t>,</w:t>
      </w:r>
      <w:r w:rsidRPr="004C262B">
        <w:rPr>
          <w:rFonts w:ascii="Times New Roman" w:hAnsi="Times New Roman" w:cs="Times New Roman"/>
          <w:sz w:val="25"/>
          <w:szCs w:val="25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Решение общего собрания собственников помещений и 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машино-мест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- согласие всех собственников помещений и машино-мест в многоквартирном доме.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0" w:name="P104"/>
      <w:bookmarkEnd w:id="10"/>
      <w:r w:rsidRPr="004C262B">
        <w:rPr>
          <w:rFonts w:ascii="Times New Roman" w:hAnsi="Times New Roman" w:cs="Times New Roman"/>
          <w:sz w:val="25"/>
          <w:szCs w:val="25"/>
        </w:rPr>
        <w:t xml:space="preserve">2.5.1.10.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1" w:name="P105"/>
      <w:bookmarkEnd w:id="11"/>
      <w:r w:rsidRPr="004C262B">
        <w:rPr>
          <w:rFonts w:ascii="Times New Roman" w:hAnsi="Times New Roman" w:cs="Times New Roman"/>
          <w:sz w:val="25"/>
          <w:szCs w:val="25"/>
        </w:rPr>
        <w:t xml:space="preserve">2.5.1.11.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к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архитектурным решениям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2" w:name="P106"/>
      <w:bookmarkEnd w:id="12"/>
      <w:r w:rsidRPr="004C262B">
        <w:rPr>
          <w:rFonts w:ascii="Times New Roman" w:hAnsi="Times New Roman" w:cs="Times New Roman"/>
          <w:sz w:val="25"/>
          <w:szCs w:val="25"/>
        </w:rPr>
        <w:t xml:space="preserve">2.5.1.12.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ранее установленная зона с особыми условиями использования территории подлежит изменению.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3" w:name="P107"/>
      <w:bookmarkEnd w:id="13"/>
      <w:r w:rsidRPr="004C262B">
        <w:rPr>
          <w:rFonts w:ascii="Times New Roman" w:hAnsi="Times New Roman" w:cs="Times New Roman"/>
          <w:sz w:val="25"/>
          <w:szCs w:val="25"/>
        </w:rPr>
        <w:t xml:space="preserve">2.5.1.13.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Российской Федерацией или субъектом Российской Федерации).</w:t>
      </w:r>
      <w:proofErr w:type="gramEnd"/>
    </w:p>
    <w:p w:rsidR="00A56C94" w:rsidRPr="004C262B" w:rsidRDefault="00A56C94" w:rsidP="00325660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bookmarkStart w:id="14" w:name="P108"/>
      <w:bookmarkEnd w:id="14"/>
      <w:r w:rsidRPr="004C262B">
        <w:rPr>
          <w:rFonts w:ascii="Times New Roman" w:hAnsi="Times New Roman" w:cs="Times New Roman"/>
          <w:sz w:val="25"/>
          <w:szCs w:val="25"/>
        </w:rPr>
        <w:t xml:space="preserve">2.5.2. При приобретении права на земельный участок, в отношении которого в соответствии с Градостроительным </w:t>
      </w:r>
      <w:hyperlink r:id="rId15">
        <w:r w:rsidRPr="004C262B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Российской Федерации выдано разрешение на строительство:</w:t>
      </w:r>
    </w:p>
    <w:p w:rsidR="00A56C94" w:rsidRPr="004C262B" w:rsidRDefault="00A56C94" w:rsidP="00325660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bookmarkStart w:id="15" w:name="P109"/>
      <w:bookmarkEnd w:id="15"/>
      <w:r w:rsidRPr="004C262B">
        <w:rPr>
          <w:rFonts w:ascii="Times New Roman" w:hAnsi="Times New Roman" w:cs="Times New Roman"/>
          <w:sz w:val="25"/>
          <w:szCs w:val="25"/>
        </w:rPr>
        <w:t>2.5.2.1. Уведомление физического или юридического лица о переходе к нему прав на земельные участки по форме согласно приложению N 2 к настоящему Административному регламенту в случае, указанном в части 21.5 статьи 51 Градостроительного кодекса Российской Федерации.</w:t>
      </w:r>
    </w:p>
    <w:p w:rsidR="00A56C94" w:rsidRPr="004C262B" w:rsidRDefault="00A56C94" w:rsidP="00325660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2.5.2.2. Документ, удостоверяющий личность заявителя или представителя заявителя, в случае представления уведомления и прилагаемых к нему документов при личном обращении в Администрацию или в многофункциональный центр.</w:t>
      </w:r>
    </w:p>
    <w:p w:rsidR="00A56C94" w:rsidRPr="004C262B" w:rsidRDefault="00A56C94" w:rsidP="00325660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bookmarkStart w:id="16" w:name="P111"/>
      <w:bookmarkEnd w:id="16"/>
      <w:r w:rsidRPr="004C262B">
        <w:rPr>
          <w:rFonts w:ascii="Times New Roman" w:hAnsi="Times New Roman" w:cs="Times New Roman"/>
          <w:sz w:val="25"/>
          <w:szCs w:val="25"/>
        </w:rPr>
        <w:t>2.5.2.3.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A56C94" w:rsidRPr="004C262B" w:rsidRDefault="00A56C94" w:rsidP="00325660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bookmarkStart w:id="17" w:name="P112"/>
      <w:bookmarkEnd w:id="17"/>
      <w:r w:rsidRPr="004C262B">
        <w:rPr>
          <w:rFonts w:ascii="Times New Roman" w:hAnsi="Times New Roman" w:cs="Times New Roman"/>
          <w:sz w:val="25"/>
          <w:szCs w:val="25"/>
        </w:rPr>
        <w:t>2.5.2.4. Правоустанавливающие документы на земельный участок.</w:t>
      </w:r>
    </w:p>
    <w:p w:rsidR="00A56C94" w:rsidRPr="004C262B" w:rsidRDefault="00A56C94" w:rsidP="00325660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bookmarkStart w:id="18" w:name="P113"/>
      <w:bookmarkEnd w:id="18"/>
      <w:r w:rsidRPr="004C262B">
        <w:rPr>
          <w:rFonts w:ascii="Times New Roman" w:hAnsi="Times New Roman" w:cs="Times New Roman"/>
          <w:sz w:val="25"/>
          <w:szCs w:val="25"/>
        </w:rPr>
        <w:t>2.5.2.5. Разрешение на строительство.</w:t>
      </w:r>
    </w:p>
    <w:p w:rsidR="00A56C94" w:rsidRPr="004C262B" w:rsidRDefault="00A56C94" w:rsidP="00325660">
      <w:pPr>
        <w:pStyle w:val="ConsPlusNormal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bookmarkStart w:id="19" w:name="P114"/>
      <w:bookmarkEnd w:id="19"/>
      <w:r w:rsidRPr="004C262B">
        <w:rPr>
          <w:rFonts w:ascii="Times New Roman" w:hAnsi="Times New Roman" w:cs="Times New Roman"/>
          <w:sz w:val="25"/>
          <w:szCs w:val="25"/>
        </w:rPr>
        <w:t>2.5.3. 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0" w:name="P115"/>
      <w:bookmarkEnd w:id="20"/>
      <w:r w:rsidRPr="004C262B">
        <w:rPr>
          <w:rFonts w:ascii="Times New Roman" w:hAnsi="Times New Roman" w:cs="Times New Roman"/>
          <w:sz w:val="25"/>
          <w:szCs w:val="25"/>
        </w:rPr>
        <w:t>2.5.3.1. Уведомление физического или юридического лица, у которого возникло право на образованные земельные участки, по форме согласно прилож</w:t>
      </w:r>
      <w:r w:rsidR="00D46B18" w:rsidRPr="004C262B">
        <w:rPr>
          <w:rFonts w:ascii="Times New Roman" w:hAnsi="Times New Roman" w:cs="Times New Roman"/>
          <w:sz w:val="25"/>
          <w:szCs w:val="25"/>
        </w:rPr>
        <w:t>ению №</w:t>
      </w:r>
      <w:r w:rsidRPr="004C262B">
        <w:rPr>
          <w:rFonts w:ascii="Times New Roman" w:hAnsi="Times New Roman" w:cs="Times New Roman"/>
          <w:sz w:val="25"/>
          <w:szCs w:val="25"/>
        </w:rPr>
        <w:t xml:space="preserve"> 3 к настоящему Административному регламенту в случае, указанном в части 21.6 статьи 51 Градостроительного кодекса Российской Федерации.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2.5.3.2. Документ, удостоверяющий личность заявителя или представителя заявителя, в случае представления уведомления и прилагаемых к нему документов при личном обращении в </w:t>
      </w:r>
      <w:r w:rsidR="00D46B18"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4C262B">
        <w:rPr>
          <w:rFonts w:ascii="Times New Roman" w:hAnsi="Times New Roman" w:cs="Times New Roman"/>
          <w:sz w:val="25"/>
          <w:szCs w:val="25"/>
        </w:rPr>
        <w:t xml:space="preserve"> или в многофункциональный центр.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1" w:name="P117"/>
      <w:bookmarkEnd w:id="21"/>
      <w:r w:rsidRPr="004C262B">
        <w:rPr>
          <w:rFonts w:ascii="Times New Roman" w:hAnsi="Times New Roman" w:cs="Times New Roman"/>
          <w:sz w:val="25"/>
          <w:szCs w:val="25"/>
        </w:rPr>
        <w:t>2.5.3.3.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2" w:name="P118"/>
      <w:bookmarkEnd w:id="22"/>
      <w:r w:rsidRPr="004C262B">
        <w:rPr>
          <w:rFonts w:ascii="Times New Roman" w:hAnsi="Times New Roman" w:cs="Times New Roman"/>
          <w:sz w:val="25"/>
          <w:szCs w:val="25"/>
        </w:rPr>
        <w:t>2.5.3.4.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3" w:name="P119"/>
      <w:bookmarkEnd w:id="23"/>
      <w:r w:rsidRPr="004C262B">
        <w:rPr>
          <w:rFonts w:ascii="Times New Roman" w:hAnsi="Times New Roman" w:cs="Times New Roman"/>
          <w:sz w:val="25"/>
          <w:szCs w:val="25"/>
        </w:rPr>
        <w:t>2.5.3.5. Разрешение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4" w:name="P120"/>
      <w:bookmarkEnd w:id="24"/>
      <w:r w:rsidRPr="004C262B">
        <w:rPr>
          <w:rFonts w:ascii="Times New Roman" w:hAnsi="Times New Roman" w:cs="Times New Roman"/>
          <w:sz w:val="25"/>
          <w:szCs w:val="25"/>
        </w:rPr>
        <w:t>2.5.4.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5" w:name="P121"/>
      <w:bookmarkEnd w:id="25"/>
      <w:r w:rsidRPr="004C262B">
        <w:rPr>
          <w:rFonts w:ascii="Times New Roman" w:hAnsi="Times New Roman" w:cs="Times New Roman"/>
          <w:sz w:val="25"/>
          <w:szCs w:val="25"/>
        </w:rPr>
        <w:t>2.5.4.1. Уведомление физического или юридического лица, у которого возникло право на образованные земельные участки, по форме согласно приложен</w:t>
      </w:r>
      <w:r w:rsidR="00D46B18" w:rsidRPr="004C262B">
        <w:rPr>
          <w:rFonts w:ascii="Times New Roman" w:hAnsi="Times New Roman" w:cs="Times New Roman"/>
          <w:sz w:val="25"/>
          <w:szCs w:val="25"/>
        </w:rPr>
        <w:t>ию №</w:t>
      </w:r>
      <w:r w:rsidRPr="004C262B">
        <w:rPr>
          <w:rFonts w:ascii="Times New Roman" w:hAnsi="Times New Roman" w:cs="Times New Roman"/>
          <w:sz w:val="25"/>
          <w:szCs w:val="25"/>
        </w:rPr>
        <w:t xml:space="preserve"> 4 к настоящему Административному регламенту в случае, указанном в части 21.7 статьи 51 Градостроительного кодекса Российской Федерации.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2.5.4.2. Документ, удостоверяющий личность заявителя или представителя заявителя, в случае представления уведомления и прилагаемых к нему документов при личном обращении в </w:t>
      </w:r>
      <w:r w:rsidR="00D46B18" w:rsidRPr="004C262B">
        <w:rPr>
          <w:rFonts w:ascii="Times New Roman" w:hAnsi="Times New Roman" w:cs="Times New Roman"/>
          <w:sz w:val="25"/>
          <w:szCs w:val="25"/>
        </w:rPr>
        <w:t xml:space="preserve">Уполномоченный орган </w:t>
      </w:r>
      <w:r w:rsidR="00325660" w:rsidRPr="004C262B">
        <w:rPr>
          <w:rFonts w:ascii="Times New Roman" w:hAnsi="Times New Roman" w:cs="Times New Roman"/>
          <w:sz w:val="25"/>
          <w:szCs w:val="25"/>
        </w:rPr>
        <w:t xml:space="preserve"> </w:t>
      </w:r>
      <w:r w:rsidRPr="004C262B">
        <w:rPr>
          <w:rFonts w:ascii="Times New Roman" w:hAnsi="Times New Roman" w:cs="Times New Roman"/>
          <w:sz w:val="25"/>
          <w:szCs w:val="25"/>
        </w:rPr>
        <w:t xml:space="preserve"> или в многофункциональный центр.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6" w:name="P123"/>
      <w:bookmarkEnd w:id="26"/>
      <w:r w:rsidRPr="004C262B">
        <w:rPr>
          <w:rFonts w:ascii="Times New Roman" w:hAnsi="Times New Roman" w:cs="Times New Roman"/>
          <w:sz w:val="25"/>
          <w:szCs w:val="25"/>
        </w:rPr>
        <w:t>2.5.4.3.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7" w:name="P124"/>
      <w:bookmarkEnd w:id="27"/>
      <w:r w:rsidRPr="004C262B">
        <w:rPr>
          <w:rFonts w:ascii="Times New Roman" w:hAnsi="Times New Roman" w:cs="Times New Roman"/>
          <w:sz w:val="25"/>
          <w:szCs w:val="25"/>
        </w:rPr>
        <w:t xml:space="preserve">2.5.4.4. Решение об образовании земельных участков, если в соответствии с земельным законодательством решение об образовании земельного участка принимает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исполнительный орган государственной власти или орган местного самоуправления.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8" w:name="P125"/>
      <w:bookmarkEnd w:id="28"/>
      <w:r w:rsidRPr="004C262B">
        <w:rPr>
          <w:rFonts w:ascii="Times New Roman" w:hAnsi="Times New Roman" w:cs="Times New Roman"/>
          <w:sz w:val="25"/>
          <w:szCs w:val="25"/>
        </w:rPr>
        <w:t>2.5.4.5.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9" w:name="P126"/>
      <w:bookmarkEnd w:id="29"/>
      <w:r w:rsidRPr="004C262B">
        <w:rPr>
          <w:rFonts w:ascii="Times New Roman" w:hAnsi="Times New Roman" w:cs="Times New Roman"/>
          <w:sz w:val="25"/>
          <w:szCs w:val="25"/>
        </w:rPr>
        <w:t>2.5.4.6. Разрешение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0" w:name="P127"/>
      <w:bookmarkEnd w:id="30"/>
      <w:r w:rsidRPr="004C262B">
        <w:rPr>
          <w:rFonts w:ascii="Times New Roman" w:hAnsi="Times New Roman" w:cs="Times New Roman"/>
          <w:sz w:val="25"/>
          <w:szCs w:val="25"/>
        </w:rPr>
        <w:t xml:space="preserve">2.5.5. В целях внесения изменений в разрешение на строительство, не предусмотренных пунктами 2.5.2, </w:t>
      </w:r>
      <w:hyperlink w:anchor="P114">
        <w:r w:rsidRPr="004C262B">
          <w:rPr>
            <w:rFonts w:ascii="Times New Roman" w:hAnsi="Times New Roman" w:cs="Times New Roman"/>
            <w:sz w:val="25"/>
            <w:szCs w:val="25"/>
          </w:rPr>
          <w:t>2.5.3</w:t>
        </w:r>
      </w:hyperlink>
      <w:r w:rsidRPr="004C262B">
        <w:rPr>
          <w:rFonts w:ascii="Times New Roman" w:hAnsi="Times New Roman" w:cs="Times New Roman"/>
          <w:sz w:val="25"/>
          <w:szCs w:val="25"/>
        </w:rPr>
        <w:t>, 2.5.4 подраздела 2.5 раздела 2 настоящего Административного регламента (кроме внесения изменений в разрешение на строительство исключительно в связи с продлением срока действия такого разрешения), заявитель представляет: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1" w:name="P128"/>
      <w:bookmarkEnd w:id="31"/>
      <w:r w:rsidRPr="004C262B">
        <w:rPr>
          <w:rFonts w:ascii="Times New Roman" w:hAnsi="Times New Roman" w:cs="Times New Roman"/>
          <w:sz w:val="25"/>
          <w:szCs w:val="25"/>
        </w:rPr>
        <w:t>2.5.5.1. Заявление о внесении изменений в разрешение на строительств</w:t>
      </w:r>
      <w:r w:rsidR="00325660" w:rsidRPr="004C262B">
        <w:rPr>
          <w:rFonts w:ascii="Times New Roman" w:hAnsi="Times New Roman" w:cs="Times New Roman"/>
          <w:sz w:val="25"/>
          <w:szCs w:val="25"/>
        </w:rPr>
        <w:t>о по форме согласно приложению №</w:t>
      </w:r>
      <w:r w:rsidRPr="004C262B">
        <w:rPr>
          <w:rFonts w:ascii="Times New Roman" w:hAnsi="Times New Roman" w:cs="Times New Roman"/>
          <w:sz w:val="25"/>
          <w:szCs w:val="25"/>
        </w:rPr>
        <w:t xml:space="preserve"> 5 к настоящему Административному регламенту.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2.5.5.2. Документ, удостоверяющий личность заявителя или представителя заявителя, в случае представления заявления и прилагаемых к нему документов при личном обращении в Администрацию или в многофункциональный центр.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2" w:name="P131"/>
      <w:bookmarkEnd w:id="32"/>
      <w:r w:rsidRPr="004C262B">
        <w:rPr>
          <w:rFonts w:ascii="Times New Roman" w:hAnsi="Times New Roman" w:cs="Times New Roman"/>
          <w:sz w:val="25"/>
          <w:szCs w:val="25"/>
        </w:rPr>
        <w:t>2.5.5.3.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3" w:name="P132"/>
      <w:bookmarkEnd w:id="33"/>
      <w:r w:rsidRPr="004C262B">
        <w:rPr>
          <w:rFonts w:ascii="Times New Roman" w:hAnsi="Times New Roman" w:cs="Times New Roman"/>
          <w:sz w:val="25"/>
          <w:szCs w:val="25"/>
        </w:rPr>
        <w:t xml:space="preserve">2.5.5.4.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пунктом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2.5.11 подраздела 2.5 раздела 2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Росатом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", Государственной корпорацией по космической деятельности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Роскосмос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2.5.5.5.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4" w:name="P135"/>
      <w:bookmarkEnd w:id="34"/>
      <w:r w:rsidRPr="004C262B">
        <w:rPr>
          <w:rFonts w:ascii="Times New Roman" w:hAnsi="Times New Roman" w:cs="Times New Roman"/>
          <w:sz w:val="25"/>
          <w:szCs w:val="25"/>
        </w:rPr>
        <w:t>2.5.5.6.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пояснительная записка;</w:t>
      </w:r>
    </w:p>
    <w:p w:rsidR="00A56C94" w:rsidRPr="004C262B" w:rsidRDefault="00782B98" w:rsidP="00782B9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</w:t>
      </w:r>
      <w:r w:rsidR="00A56C94" w:rsidRPr="004C262B">
        <w:rPr>
          <w:rFonts w:ascii="Times New Roman" w:hAnsi="Times New Roman" w:cs="Times New Roman"/>
          <w:sz w:val="25"/>
          <w:szCs w:val="25"/>
        </w:rPr>
        <w:lastRenderedPageBreak/>
        <w:t>объекта не требуется подготовка документации по планировке территории);</w:t>
      </w:r>
      <w:proofErr w:type="gramEnd"/>
    </w:p>
    <w:p w:rsidR="00A56C94" w:rsidRPr="004C262B" w:rsidRDefault="00782B98" w:rsidP="00782B9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5" w:name="P140"/>
      <w:bookmarkEnd w:id="35"/>
      <w:r w:rsidRPr="004C262B">
        <w:rPr>
          <w:rFonts w:ascii="Times New Roman" w:hAnsi="Times New Roman" w:cs="Times New Roman"/>
          <w:sz w:val="25"/>
          <w:szCs w:val="25"/>
        </w:rPr>
        <w:t xml:space="preserve">2.5.5.7.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предусмотренном </w:t>
      </w:r>
      <w:hyperlink r:id="rId16">
        <w:r w:rsidRPr="004C262B">
          <w:rPr>
            <w:rFonts w:ascii="Times New Roman" w:hAnsi="Times New Roman" w:cs="Times New Roman"/>
            <w:sz w:val="25"/>
            <w:szCs w:val="25"/>
          </w:rPr>
          <w:t>частью 12.1 статьи 48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7">
        <w:r w:rsidRPr="004C262B">
          <w:rPr>
            <w:rFonts w:ascii="Times New Roman" w:hAnsi="Times New Roman" w:cs="Times New Roman"/>
            <w:sz w:val="25"/>
            <w:szCs w:val="25"/>
          </w:rPr>
          <w:t>статьей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8">
        <w:r w:rsidRPr="004C262B">
          <w:rPr>
            <w:rFonts w:ascii="Times New Roman" w:hAnsi="Times New Roman" w:cs="Times New Roman"/>
            <w:sz w:val="25"/>
            <w:szCs w:val="25"/>
          </w:rPr>
          <w:t>частью 3.4</w:t>
        </w:r>
        <w:r w:rsidRPr="004C262B">
          <w:rPr>
            <w:rFonts w:ascii="Times New Roman" w:hAnsi="Times New Roman" w:cs="Times New Roman"/>
            <w:color w:val="0000FF"/>
            <w:sz w:val="25"/>
            <w:szCs w:val="25"/>
          </w:rPr>
          <w:t xml:space="preserve"> </w:t>
        </w:r>
        <w:r w:rsidRPr="004C262B">
          <w:rPr>
            <w:rFonts w:ascii="Times New Roman" w:hAnsi="Times New Roman" w:cs="Times New Roman"/>
            <w:sz w:val="25"/>
            <w:szCs w:val="25"/>
          </w:rPr>
          <w:t>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9">
        <w:r w:rsidRPr="004C262B">
          <w:rPr>
            <w:rFonts w:ascii="Times New Roman" w:hAnsi="Times New Roman" w:cs="Times New Roman"/>
            <w:sz w:val="25"/>
            <w:szCs w:val="25"/>
          </w:rPr>
          <w:t>частью 6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0">
        <w:r w:rsidRPr="004C262B">
          <w:rPr>
            <w:rFonts w:ascii="Times New Roman" w:hAnsi="Times New Roman" w:cs="Times New Roman"/>
            <w:sz w:val="25"/>
            <w:szCs w:val="25"/>
          </w:rPr>
          <w:t>части 3.8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21">
        <w:r w:rsidRPr="004C262B">
          <w:rPr>
            <w:rFonts w:ascii="Times New Roman" w:hAnsi="Times New Roman" w:cs="Times New Roman"/>
            <w:sz w:val="25"/>
            <w:szCs w:val="25"/>
          </w:rPr>
          <w:t>кодексом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документацию в соответствии с частью 3.8 статьи 49 Градостроительного кодекса Российской Федерации.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22">
        <w:r w:rsidRPr="004C262B">
          <w:rPr>
            <w:rFonts w:ascii="Times New Roman" w:hAnsi="Times New Roman" w:cs="Times New Roman"/>
            <w:sz w:val="25"/>
            <w:szCs w:val="25"/>
          </w:rPr>
          <w:t>части 3.9 статьи 49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6" w:name="P143"/>
      <w:bookmarkEnd w:id="36"/>
      <w:r w:rsidRPr="004C262B">
        <w:rPr>
          <w:rFonts w:ascii="Times New Roman" w:hAnsi="Times New Roman" w:cs="Times New Roman"/>
          <w:sz w:val="25"/>
          <w:szCs w:val="25"/>
        </w:rPr>
        <w:t>2.5.5.8.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2.5.5.9.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В случае проведения реконструкции государственным (муниципальным) заказчиком, являющимся органом государственной власти (государственным органом),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Государственной корпорацией по атомной энергии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Росатом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", Государственной корпорацией по космической деятельности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Роскосмос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определяющее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Решение общего собрания собственников помещений и 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машино-мест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машино-мест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 xml:space="preserve"> в многоквартирном доме.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7" w:name="P147"/>
      <w:bookmarkEnd w:id="37"/>
      <w:r w:rsidRPr="004C262B">
        <w:rPr>
          <w:rFonts w:ascii="Times New Roman" w:hAnsi="Times New Roman" w:cs="Times New Roman"/>
          <w:sz w:val="25"/>
          <w:szCs w:val="25"/>
        </w:rPr>
        <w:t xml:space="preserve">2.5.5.10.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документаций и (или) негосударственной экспертизы результатов инженерных изысканий, в случае, если представлено заключение негосударственной экспертизы проектной документации.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2.5.5.11. В случае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внесении изменений в разрешение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архитектурным решениям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8" w:name="P149"/>
      <w:bookmarkEnd w:id="38"/>
      <w:r w:rsidRPr="004C262B">
        <w:rPr>
          <w:rFonts w:ascii="Times New Roman" w:hAnsi="Times New Roman" w:cs="Times New Roman"/>
          <w:sz w:val="25"/>
          <w:szCs w:val="25"/>
        </w:rPr>
        <w:t xml:space="preserve">2.5.5.12.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ранее установленная зона с особыми условиями использования территории подлежит изменению.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9" w:name="P150"/>
      <w:bookmarkEnd w:id="39"/>
      <w:r w:rsidRPr="004C262B">
        <w:rPr>
          <w:rFonts w:ascii="Times New Roman" w:hAnsi="Times New Roman" w:cs="Times New Roman"/>
          <w:sz w:val="25"/>
          <w:szCs w:val="25"/>
        </w:rPr>
        <w:t xml:space="preserve">2.5.5.13.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Российской Федерацией или субъектом Российской Федерации).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0" w:name="P151"/>
      <w:bookmarkEnd w:id="40"/>
      <w:r w:rsidRPr="004C262B">
        <w:rPr>
          <w:rFonts w:ascii="Times New Roman" w:hAnsi="Times New Roman" w:cs="Times New Roman"/>
          <w:sz w:val="25"/>
          <w:szCs w:val="25"/>
        </w:rPr>
        <w:t>2.5.5.14. Разрешение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1" w:name="P154"/>
      <w:bookmarkEnd w:id="41"/>
      <w:r w:rsidRPr="004C262B">
        <w:rPr>
          <w:rFonts w:ascii="Times New Roman" w:hAnsi="Times New Roman" w:cs="Times New Roman"/>
          <w:sz w:val="25"/>
          <w:szCs w:val="25"/>
        </w:rPr>
        <w:t xml:space="preserve">2.5.6.1.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В целях внесения изменений в разрешение на строительство в связи с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необходимостью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продления срока действия разрешения на строительство заявитель представляет: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2" w:name="P155"/>
      <w:bookmarkEnd w:id="42"/>
      <w:r w:rsidRPr="004C262B">
        <w:rPr>
          <w:rFonts w:ascii="Times New Roman" w:hAnsi="Times New Roman" w:cs="Times New Roman"/>
          <w:sz w:val="25"/>
          <w:szCs w:val="25"/>
        </w:rPr>
        <w:t xml:space="preserve">2.5.6.1. Заявление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о внесении изменений в разрешение на строительство в связи с необходимостью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продления срока действия разрешения на строительств</w:t>
      </w:r>
      <w:r w:rsidR="00B47A32" w:rsidRPr="004C262B">
        <w:rPr>
          <w:rFonts w:ascii="Times New Roman" w:hAnsi="Times New Roman" w:cs="Times New Roman"/>
          <w:sz w:val="25"/>
          <w:szCs w:val="25"/>
        </w:rPr>
        <w:t>о по форме согласно приложению №</w:t>
      </w:r>
      <w:r w:rsidRPr="004C262B">
        <w:rPr>
          <w:rFonts w:ascii="Times New Roman" w:hAnsi="Times New Roman" w:cs="Times New Roman"/>
          <w:sz w:val="25"/>
          <w:szCs w:val="25"/>
        </w:rPr>
        <w:t xml:space="preserve"> 6 к настоящему Административному регламенту.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2.5.6.2. Документ, удостоверяющий личность заявителя или представителя заявителя, в случае представления заявления и прилагаемых к нему документов при личном обращении в </w:t>
      </w:r>
      <w:r w:rsidR="00B47A32"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4C262B">
        <w:rPr>
          <w:rFonts w:ascii="Times New Roman" w:hAnsi="Times New Roman" w:cs="Times New Roman"/>
          <w:sz w:val="25"/>
          <w:szCs w:val="25"/>
        </w:rPr>
        <w:t xml:space="preserve"> или в многофункциональный центр.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3" w:name="P158"/>
      <w:bookmarkEnd w:id="43"/>
      <w:r w:rsidRPr="004C262B">
        <w:rPr>
          <w:rFonts w:ascii="Times New Roman" w:hAnsi="Times New Roman" w:cs="Times New Roman"/>
          <w:sz w:val="25"/>
          <w:szCs w:val="25"/>
        </w:rPr>
        <w:t>2.5.6.3. Документ, подтверждающий полномочия представителя заявителя действовать от имени заявителя (в случае обращения за получением муниципальной услуги представителя заявителя).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4" w:name="P159"/>
      <w:bookmarkEnd w:id="44"/>
      <w:r w:rsidRPr="004C262B">
        <w:rPr>
          <w:rFonts w:ascii="Times New Roman" w:hAnsi="Times New Roman" w:cs="Times New Roman"/>
          <w:sz w:val="25"/>
          <w:szCs w:val="25"/>
        </w:rPr>
        <w:t>2.5.6.4. Разрешение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2.5.7.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Документы, указанные в </w:t>
      </w:r>
      <w:hyperlink w:anchor="P86">
        <w:r w:rsidRPr="004C262B">
          <w:rPr>
            <w:rFonts w:ascii="Times New Roman" w:hAnsi="Times New Roman" w:cs="Times New Roman"/>
            <w:sz w:val="25"/>
            <w:szCs w:val="25"/>
          </w:rPr>
          <w:t>подпунктах 2.5.1.1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88">
        <w:r w:rsidRPr="004C262B">
          <w:rPr>
            <w:rFonts w:ascii="Times New Roman" w:hAnsi="Times New Roman" w:cs="Times New Roman"/>
            <w:sz w:val="25"/>
            <w:szCs w:val="25"/>
          </w:rPr>
          <w:t>2.5.1.3 пункта 2.5.1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09">
        <w:r w:rsidRPr="004C262B">
          <w:rPr>
            <w:rFonts w:ascii="Times New Roman" w:hAnsi="Times New Roman" w:cs="Times New Roman"/>
            <w:sz w:val="25"/>
            <w:szCs w:val="25"/>
          </w:rPr>
          <w:t>подпунктах 2.5.2.1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11">
        <w:r w:rsidRPr="004C262B">
          <w:rPr>
            <w:rFonts w:ascii="Times New Roman" w:hAnsi="Times New Roman" w:cs="Times New Roman"/>
            <w:sz w:val="25"/>
            <w:szCs w:val="25"/>
          </w:rPr>
          <w:t>2.5.2.3 пункта 2.5.2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15">
        <w:r w:rsidRPr="004C262B">
          <w:rPr>
            <w:rFonts w:ascii="Times New Roman" w:hAnsi="Times New Roman" w:cs="Times New Roman"/>
            <w:sz w:val="25"/>
            <w:szCs w:val="25"/>
          </w:rPr>
          <w:t>подпунктах 2.5.3.1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17">
        <w:r w:rsidRPr="004C262B">
          <w:rPr>
            <w:rFonts w:ascii="Times New Roman" w:hAnsi="Times New Roman" w:cs="Times New Roman"/>
            <w:sz w:val="25"/>
            <w:szCs w:val="25"/>
          </w:rPr>
          <w:t>2.5.3.3 пункта 2.5.3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21">
        <w:r w:rsidRPr="004C262B">
          <w:rPr>
            <w:rFonts w:ascii="Times New Roman" w:hAnsi="Times New Roman" w:cs="Times New Roman"/>
            <w:sz w:val="25"/>
            <w:szCs w:val="25"/>
          </w:rPr>
          <w:t>подпунктах 2.5.4.1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23">
        <w:r w:rsidRPr="004C262B">
          <w:rPr>
            <w:rFonts w:ascii="Times New Roman" w:hAnsi="Times New Roman" w:cs="Times New Roman"/>
            <w:sz w:val="25"/>
            <w:szCs w:val="25"/>
          </w:rPr>
          <w:t>2.5.4.3 пункта 2.5.4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28">
        <w:r w:rsidRPr="004C262B">
          <w:rPr>
            <w:rFonts w:ascii="Times New Roman" w:hAnsi="Times New Roman" w:cs="Times New Roman"/>
            <w:sz w:val="25"/>
            <w:szCs w:val="25"/>
          </w:rPr>
          <w:t>подпунктах 2.5.5.1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31">
        <w:r w:rsidRPr="004C262B">
          <w:rPr>
            <w:rFonts w:ascii="Times New Roman" w:hAnsi="Times New Roman" w:cs="Times New Roman"/>
            <w:sz w:val="25"/>
            <w:szCs w:val="25"/>
          </w:rPr>
          <w:t>2.5.5.3 пункта 2.5.5</w:t>
        </w:r>
        <w:proofErr w:type="gramEnd"/>
        <w:r w:rsidRPr="004C262B">
          <w:rPr>
            <w:rFonts w:ascii="Times New Roman" w:hAnsi="Times New Roman" w:cs="Times New Roman"/>
            <w:sz w:val="25"/>
            <w:szCs w:val="25"/>
          </w:rPr>
          <w:t xml:space="preserve">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а также в </w:t>
      </w:r>
      <w:hyperlink w:anchor="P155">
        <w:r w:rsidRPr="004C262B">
          <w:rPr>
            <w:rFonts w:ascii="Times New Roman" w:hAnsi="Times New Roman" w:cs="Times New Roman"/>
            <w:sz w:val="25"/>
            <w:szCs w:val="25"/>
          </w:rPr>
          <w:t>подпунктах 2.5.6.1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58">
        <w:r w:rsidRPr="004C262B">
          <w:rPr>
            <w:rFonts w:ascii="Times New Roman" w:hAnsi="Times New Roman" w:cs="Times New Roman"/>
            <w:sz w:val="25"/>
            <w:szCs w:val="25"/>
          </w:rPr>
          <w:t>2.5.6.3 пункта 2.5.6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должны быть представлены заявителем самостоятельно.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2.5.8.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Документы (их копии или сведения, содержащиеся в них), указанные в подпунктах 2.5.1.4 - </w:t>
      </w:r>
      <w:hyperlink w:anchor="P107">
        <w:r w:rsidRPr="004C262B">
          <w:rPr>
            <w:rFonts w:ascii="Times New Roman" w:hAnsi="Times New Roman" w:cs="Times New Roman"/>
            <w:sz w:val="25"/>
            <w:szCs w:val="25"/>
          </w:rPr>
          <w:t>2.5.1.13 пункта 2.5.1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12">
        <w:r w:rsidRPr="004C262B">
          <w:rPr>
            <w:rFonts w:ascii="Times New Roman" w:hAnsi="Times New Roman" w:cs="Times New Roman"/>
            <w:sz w:val="25"/>
            <w:szCs w:val="25"/>
          </w:rPr>
          <w:t>подпунктах 2.5.2.4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13">
        <w:r w:rsidRPr="004C262B">
          <w:rPr>
            <w:rFonts w:ascii="Times New Roman" w:hAnsi="Times New Roman" w:cs="Times New Roman"/>
            <w:sz w:val="25"/>
            <w:szCs w:val="25"/>
          </w:rPr>
          <w:t>2.5.2.5 пункта 2.5.2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18">
        <w:r w:rsidRPr="004C262B">
          <w:rPr>
            <w:rFonts w:ascii="Times New Roman" w:hAnsi="Times New Roman" w:cs="Times New Roman"/>
            <w:sz w:val="25"/>
            <w:szCs w:val="25"/>
          </w:rPr>
          <w:t>подпунктах 2.5.3.4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19">
        <w:r w:rsidRPr="004C262B">
          <w:rPr>
            <w:rFonts w:ascii="Times New Roman" w:hAnsi="Times New Roman" w:cs="Times New Roman"/>
            <w:sz w:val="25"/>
            <w:szCs w:val="25"/>
          </w:rPr>
          <w:t>2.5.3.5 пункта 2.5.3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24">
        <w:r w:rsidRPr="004C262B">
          <w:rPr>
            <w:rFonts w:ascii="Times New Roman" w:hAnsi="Times New Roman" w:cs="Times New Roman"/>
            <w:sz w:val="25"/>
            <w:szCs w:val="25"/>
          </w:rPr>
          <w:t>подпунктах 2.5.4.4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26">
        <w:r w:rsidRPr="004C262B">
          <w:rPr>
            <w:rFonts w:ascii="Times New Roman" w:hAnsi="Times New Roman" w:cs="Times New Roman"/>
            <w:sz w:val="25"/>
            <w:szCs w:val="25"/>
          </w:rPr>
          <w:t>2.5.4.6 пункта 2.5.4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регламента, в </w:t>
      </w:r>
      <w:hyperlink w:anchor="P132">
        <w:r w:rsidRPr="004C262B">
          <w:rPr>
            <w:rFonts w:ascii="Times New Roman" w:hAnsi="Times New Roman" w:cs="Times New Roman"/>
            <w:sz w:val="25"/>
            <w:szCs w:val="25"/>
          </w:rPr>
          <w:t>подпунктах 2.5.5.4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51">
        <w:r w:rsidRPr="004C262B">
          <w:rPr>
            <w:rFonts w:ascii="Times New Roman" w:hAnsi="Times New Roman" w:cs="Times New Roman"/>
            <w:sz w:val="25"/>
            <w:szCs w:val="25"/>
          </w:rPr>
          <w:t>2.5.5.14 пункта 2.5.5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а также в </w:t>
      </w:r>
      <w:hyperlink w:anchor="P159">
        <w:r w:rsidRPr="004C262B">
          <w:rPr>
            <w:rFonts w:ascii="Times New Roman" w:hAnsi="Times New Roman" w:cs="Times New Roman"/>
            <w:sz w:val="25"/>
            <w:szCs w:val="25"/>
          </w:rPr>
          <w:t>подпункте 2.5.6.4 пункта 2.5.6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заявитель вправе представить самостоятельно по собственной инициативе.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2.5.9.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Документы (их копии или сведения, содержащиеся в них), указанные в подпунктах 2.5.1.4 - </w:t>
      </w:r>
      <w:hyperlink w:anchor="P100">
        <w:r w:rsidRPr="004C262B">
          <w:rPr>
            <w:rFonts w:ascii="Times New Roman" w:hAnsi="Times New Roman" w:cs="Times New Roman"/>
            <w:sz w:val="25"/>
            <w:szCs w:val="25"/>
          </w:rPr>
          <w:t>2.5.1.8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04">
        <w:r w:rsidRPr="004C262B">
          <w:rPr>
            <w:rFonts w:ascii="Times New Roman" w:hAnsi="Times New Roman" w:cs="Times New Roman"/>
            <w:sz w:val="25"/>
            <w:szCs w:val="25"/>
          </w:rPr>
          <w:t>2.5.1.10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06">
        <w:r w:rsidRPr="004C262B">
          <w:rPr>
            <w:rFonts w:ascii="Times New Roman" w:hAnsi="Times New Roman" w:cs="Times New Roman"/>
            <w:sz w:val="25"/>
            <w:szCs w:val="25"/>
          </w:rPr>
          <w:t>2.5.1.12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107">
        <w:r w:rsidRPr="004C262B">
          <w:rPr>
            <w:rFonts w:ascii="Times New Roman" w:hAnsi="Times New Roman" w:cs="Times New Roman"/>
            <w:sz w:val="25"/>
            <w:szCs w:val="25"/>
          </w:rPr>
          <w:t>2.5.1.13 пункта 2.5.1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12">
        <w:r w:rsidRPr="004C262B">
          <w:rPr>
            <w:rFonts w:ascii="Times New Roman" w:hAnsi="Times New Roman" w:cs="Times New Roman"/>
            <w:sz w:val="25"/>
            <w:szCs w:val="25"/>
          </w:rPr>
          <w:t>подпунктах 2.5.2.4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13">
        <w:r w:rsidRPr="004C262B">
          <w:rPr>
            <w:rFonts w:ascii="Times New Roman" w:hAnsi="Times New Roman" w:cs="Times New Roman"/>
            <w:sz w:val="25"/>
            <w:szCs w:val="25"/>
          </w:rPr>
          <w:t>2.5.2.5 пункта 2.5.2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18">
        <w:r w:rsidRPr="004C262B">
          <w:rPr>
            <w:rFonts w:ascii="Times New Roman" w:hAnsi="Times New Roman" w:cs="Times New Roman"/>
            <w:sz w:val="25"/>
            <w:szCs w:val="25"/>
          </w:rPr>
          <w:t>подпунктах 2.5.3.4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19">
        <w:r w:rsidRPr="004C262B">
          <w:rPr>
            <w:rFonts w:ascii="Times New Roman" w:hAnsi="Times New Roman" w:cs="Times New Roman"/>
            <w:sz w:val="25"/>
            <w:szCs w:val="25"/>
          </w:rPr>
          <w:t>2.5.3.5 пункта 2.5.3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подпунктах 2.5.4.4 - </w:t>
      </w:r>
      <w:hyperlink w:anchor="P126">
        <w:r w:rsidRPr="004C262B">
          <w:rPr>
            <w:rFonts w:ascii="Times New Roman" w:hAnsi="Times New Roman" w:cs="Times New Roman"/>
            <w:sz w:val="25"/>
            <w:szCs w:val="25"/>
          </w:rPr>
          <w:t>2.5.4.6 пункта 2.5.4 подраздела 2.5</w:t>
        </w:r>
        <w:proofErr w:type="gramEnd"/>
        <w:r w:rsidRPr="004C262B">
          <w:rPr>
            <w:rFonts w:ascii="Times New Roman" w:hAnsi="Times New Roman" w:cs="Times New Roman"/>
            <w:sz w:val="25"/>
            <w:szCs w:val="25"/>
          </w:rPr>
          <w:t xml:space="preserve"> </w:t>
        </w:r>
        <w:proofErr w:type="gramStart"/>
        <w:r w:rsidRPr="004C262B">
          <w:rPr>
            <w:rFonts w:ascii="Times New Roman" w:hAnsi="Times New Roman" w:cs="Times New Roman"/>
            <w:sz w:val="25"/>
            <w:szCs w:val="25"/>
          </w:rPr>
          <w:t>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32">
        <w:r w:rsidRPr="004C262B">
          <w:rPr>
            <w:rFonts w:ascii="Times New Roman" w:hAnsi="Times New Roman" w:cs="Times New Roman"/>
            <w:sz w:val="25"/>
            <w:szCs w:val="25"/>
          </w:rPr>
          <w:t>подпунктах 2.5.5.4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43">
        <w:r w:rsidRPr="004C262B">
          <w:rPr>
            <w:rFonts w:ascii="Times New Roman" w:hAnsi="Times New Roman" w:cs="Times New Roman"/>
            <w:sz w:val="25"/>
            <w:szCs w:val="25"/>
          </w:rPr>
          <w:t>2.5.5.8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47">
        <w:r w:rsidRPr="004C262B">
          <w:rPr>
            <w:rFonts w:ascii="Times New Roman" w:hAnsi="Times New Roman" w:cs="Times New Roman"/>
            <w:sz w:val="25"/>
            <w:szCs w:val="25"/>
          </w:rPr>
          <w:t>2.5.4.10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49">
        <w:r w:rsidRPr="004C262B">
          <w:rPr>
            <w:rFonts w:ascii="Times New Roman" w:hAnsi="Times New Roman" w:cs="Times New Roman"/>
            <w:sz w:val="25"/>
            <w:szCs w:val="25"/>
          </w:rPr>
          <w:t>2.5.4.12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150">
        <w:r w:rsidRPr="004C262B">
          <w:rPr>
            <w:rFonts w:ascii="Times New Roman" w:hAnsi="Times New Roman" w:cs="Times New Roman"/>
            <w:sz w:val="25"/>
            <w:szCs w:val="25"/>
          </w:rPr>
          <w:t>2.5.4.13 пункта 2.5.5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а также в </w:t>
      </w:r>
      <w:hyperlink w:anchor="P159">
        <w:r w:rsidRPr="004C262B">
          <w:rPr>
            <w:rFonts w:ascii="Times New Roman" w:hAnsi="Times New Roman" w:cs="Times New Roman"/>
            <w:sz w:val="25"/>
            <w:szCs w:val="25"/>
          </w:rPr>
          <w:t>подпункте 2.5.6.4 пункта 2.5.6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запрашиваются </w:t>
      </w:r>
      <w:r w:rsidR="00FF18AA" w:rsidRPr="004C262B">
        <w:rPr>
          <w:rFonts w:ascii="Times New Roman" w:hAnsi="Times New Roman" w:cs="Times New Roman"/>
          <w:sz w:val="25"/>
          <w:szCs w:val="25"/>
        </w:rPr>
        <w:t>Уполномоченным органом</w:t>
      </w:r>
      <w:r w:rsidRPr="004C262B">
        <w:rPr>
          <w:rFonts w:ascii="Times New Roman" w:hAnsi="Times New Roman" w:cs="Times New Roman"/>
          <w:sz w:val="25"/>
          <w:szCs w:val="25"/>
        </w:rPr>
        <w:t xml:space="preserve"> в рамках межведомственного информационного взаимодействия в соответствии с </w:t>
      </w:r>
      <w:hyperlink r:id="rId23">
        <w:r w:rsidRPr="004C262B">
          <w:rPr>
            <w:rFonts w:ascii="Times New Roman" w:hAnsi="Times New Roman" w:cs="Times New Roman"/>
            <w:sz w:val="25"/>
            <w:szCs w:val="25"/>
          </w:rPr>
          <w:t>частью 7.1 статьи 51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2.5.10.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Документы, указанные в </w:t>
      </w:r>
      <w:hyperlink w:anchor="P89">
        <w:r w:rsidRPr="004C262B">
          <w:rPr>
            <w:rFonts w:ascii="Times New Roman" w:hAnsi="Times New Roman" w:cs="Times New Roman"/>
            <w:sz w:val="25"/>
            <w:szCs w:val="25"/>
          </w:rPr>
          <w:t>подпунктах 2.5.1.4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92">
        <w:r w:rsidRPr="004C262B">
          <w:rPr>
            <w:rFonts w:ascii="Times New Roman" w:hAnsi="Times New Roman" w:cs="Times New Roman"/>
            <w:sz w:val="25"/>
            <w:szCs w:val="25"/>
          </w:rPr>
          <w:t>2.5.1.6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97">
        <w:r w:rsidRPr="004C262B">
          <w:rPr>
            <w:rFonts w:ascii="Times New Roman" w:hAnsi="Times New Roman" w:cs="Times New Roman"/>
            <w:sz w:val="25"/>
            <w:szCs w:val="25"/>
          </w:rPr>
          <w:t>2.5.1.7 пункта 2.5.1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</w:t>
      </w:r>
      <w:hyperlink w:anchor="P112">
        <w:r w:rsidRPr="004C262B">
          <w:rPr>
            <w:rFonts w:ascii="Times New Roman" w:hAnsi="Times New Roman" w:cs="Times New Roman"/>
            <w:sz w:val="25"/>
            <w:szCs w:val="25"/>
          </w:rPr>
          <w:t>подпункте 2.5.2.4 пункта 2.5.2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а также в </w:t>
      </w:r>
      <w:hyperlink w:anchor="P132">
        <w:r w:rsidRPr="004C262B">
          <w:rPr>
            <w:rFonts w:ascii="Times New Roman" w:hAnsi="Times New Roman" w:cs="Times New Roman"/>
            <w:sz w:val="25"/>
            <w:szCs w:val="25"/>
          </w:rPr>
          <w:t>подпунктах 2.5.5.4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35">
        <w:r w:rsidRPr="004C262B">
          <w:rPr>
            <w:rFonts w:ascii="Times New Roman" w:hAnsi="Times New Roman" w:cs="Times New Roman"/>
            <w:sz w:val="25"/>
            <w:szCs w:val="25"/>
          </w:rPr>
          <w:t>2.5.5.6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140">
        <w:r w:rsidRPr="004C262B">
          <w:rPr>
            <w:rFonts w:ascii="Times New Roman" w:hAnsi="Times New Roman" w:cs="Times New Roman"/>
            <w:sz w:val="25"/>
            <w:szCs w:val="25"/>
          </w:rPr>
          <w:t>2.5.5.7 пункта 2.5.5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направляются заявителем самостоятельно в случаях, предусмотренных </w:t>
      </w:r>
      <w:hyperlink r:id="rId24">
        <w:r w:rsidRPr="004C262B">
          <w:rPr>
            <w:rFonts w:ascii="Times New Roman" w:hAnsi="Times New Roman" w:cs="Times New Roman"/>
            <w:sz w:val="25"/>
            <w:szCs w:val="25"/>
          </w:rPr>
          <w:t>частями 7.2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и </w:t>
      </w:r>
      <w:hyperlink r:id="rId25">
        <w:r w:rsidRPr="004C262B">
          <w:rPr>
            <w:rFonts w:ascii="Times New Roman" w:hAnsi="Times New Roman" w:cs="Times New Roman"/>
            <w:sz w:val="25"/>
            <w:szCs w:val="25"/>
          </w:rPr>
          <w:t>21.13 статьи 51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Градостроительного кодекса Российской Федерации.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5" w:name="P166"/>
      <w:bookmarkEnd w:id="45"/>
      <w:r w:rsidRPr="004C262B">
        <w:rPr>
          <w:rFonts w:ascii="Times New Roman" w:hAnsi="Times New Roman" w:cs="Times New Roman"/>
          <w:sz w:val="25"/>
          <w:szCs w:val="25"/>
        </w:rPr>
        <w:t>2.5.11. В случае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строительство, о внесении изменений в разрешение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,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если в соответствии с настоящим подпунктом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</w:t>
      </w:r>
      <w:r w:rsidR="003F5308" w:rsidRPr="004C262B">
        <w:rPr>
          <w:rFonts w:ascii="Times New Roman" w:hAnsi="Times New Roman" w:cs="Times New Roman"/>
          <w:sz w:val="25"/>
          <w:szCs w:val="25"/>
        </w:rPr>
        <w:t>осуществляются,</w:t>
      </w:r>
      <w:r w:rsidRPr="004C262B">
        <w:rPr>
          <w:rFonts w:ascii="Times New Roman" w:hAnsi="Times New Roman" w:cs="Times New Roman"/>
          <w:sz w:val="25"/>
          <w:szCs w:val="25"/>
        </w:rP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порядке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прав третьих лиц на такие земельные участки в связи с их изъятием для государственных или муниципальных нужд.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2.5.12. Прием от заявителя заявления о предоставлении муниципальной услуги, документов, необходимых для предоставления муниципальной услуги, а также выдача результата предоставления муниципальной услуги могут осуществляться:</w:t>
      </w:r>
    </w:p>
    <w:p w:rsidR="00A56C94" w:rsidRPr="004C262B" w:rsidRDefault="003F5308" w:rsidP="003F5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непосредственно Администрацией;</w:t>
      </w:r>
    </w:p>
    <w:p w:rsidR="00A56C94" w:rsidRPr="004C262B" w:rsidRDefault="003F5308" w:rsidP="003F5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proofErr w:type="gramStart"/>
      <w:r w:rsidR="00A56C94" w:rsidRPr="004C262B">
        <w:rPr>
          <w:rFonts w:ascii="Times New Roman" w:hAnsi="Times New Roman" w:cs="Times New Roman"/>
          <w:sz w:val="25"/>
          <w:szCs w:val="25"/>
        </w:rPr>
        <w:t>через многофункциональный центр в соответствии с соглашением о взаимодействии между многофункциональным центром</w:t>
      </w:r>
      <w:proofErr w:type="gramEnd"/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и Администрацией;</w:t>
      </w:r>
    </w:p>
    <w:p w:rsidR="00A56C94" w:rsidRPr="004C262B" w:rsidRDefault="003F5308" w:rsidP="003F5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с использованием одной из Информационных систем:</w:t>
      </w:r>
    </w:p>
    <w:p w:rsidR="00A56C94" w:rsidRPr="004C262B" w:rsidRDefault="003F5308" w:rsidP="003F5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Единого портала государственных и муниципальных услуг (функций);</w:t>
      </w:r>
    </w:p>
    <w:p w:rsidR="00A56C94" w:rsidRPr="004C262B" w:rsidRDefault="003F5308" w:rsidP="003F5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Портала государственных и муниципальных услуг Кировской области;</w:t>
      </w:r>
    </w:p>
    <w:p w:rsidR="00A56C94" w:rsidRPr="004C262B" w:rsidRDefault="003F5308" w:rsidP="003F5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государственной информационной системы обеспечения градостроительной </w:t>
      </w:r>
      <w:proofErr w:type="gramStart"/>
      <w:r w:rsidR="00A56C94" w:rsidRPr="004C262B">
        <w:rPr>
          <w:rFonts w:ascii="Times New Roman" w:hAnsi="Times New Roman" w:cs="Times New Roman"/>
          <w:sz w:val="25"/>
          <w:szCs w:val="25"/>
        </w:rPr>
        <w:t>деятельности</w:t>
      </w:r>
      <w:proofErr w:type="gramEnd"/>
      <w:r w:rsidR="00A56C94" w:rsidRPr="004C262B">
        <w:rPr>
          <w:rFonts w:ascii="Times New Roman" w:hAnsi="Times New Roman" w:cs="Times New Roman"/>
          <w:sz w:val="25"/>
          <w:szCs w:val="25"/>
        </w:rP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56C94" w:rsidRPr="004C262B" w:rsidRDefault="003F5308" w:rsidP="003F5308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для застройщиков, наименования которых содержат слова "специализированный застройщик", наряду со способами, указанными в </w:t>
      </w:r>
      <w:hyperlink r:id="rId26">
        <w:r w:rsidR="00A56C94" w:rsidRPr="004C262B">
          <w:rPr>
            <w:rFonts w:ascii="Times New Roman" w:hAnsi="Times New Roman" w:cs="Times New Roman"/>
            <w:sz w:val="25"/>
            <w:szCs w:val="25"/>
          </w:rPr>
          <w:t>пунктах 1</w:t>
        </w:r>
      </w:hyperlink>
      <w:r w:rsidR="00A56C94"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r:id="rId27">
        <w:r w:rsidR="00A56C94" w:rsidRPr="004C262B">
          <w:rPr>
            <w:rFonts w:ascii="Times New Roman" w:hAnsi="Times New Roman" w:cs="Times New Roman"/>
            <w:sz w:val="25"/>
            <w:szCs w:val="25"/>
          </w:rPr>
          <w:t>4 части 2.2 статьи 55</w:t>
        </w:r>
      </w:hyperlink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Градостроительного кодекса Российской Федерации, с использованием единой информационной системы жилищного строительства, предусмотренной Федеральным </w:t>
      </w:r>
      <w:hyperlink r:id="rId28">
        <w:r w:rsidR="00A56C94" w:rsidRPr="004C262B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</w:t>
      </w:r>
      <w:proofErr w:type="gramEnd"/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</w:t>
      </w:r>
      <w:r w:rsidR="00A56C94" w:rsidRPr="004C262B">
        <w:rPr>
          <w:rFonts w:ascii="Times New Roman" w:hAnsi="Times New Roman" w:cs="Times New Roman"/>
          <w:sz w:val="25"/>
          <w:szCs w:val="25"/>
        </w:rPr>
        <w:lastRenderedPageBreak/>
        <w:t>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2.6. При предоставлении муниципальной услуги Администрация не вправе требовать от заявителя: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2.6.1.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2.6.2.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Закона N 210-ФЗ.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2.6.3.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которые являются необходимыми и обязательными для предоставления муниципальных услуг).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2.6.4.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56C94" w:rsidRPr="004C262B" w:rsidRDefault="00385BD0" w:rsidP="00385BD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56C94" w:rsidRPr="004C262B" w:rsidRDefault="00385BD0" w:rsidP="00385BD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6C94" w:rsidRPr="004C262B" w:rsidRDefault="00385BD0" w:rsidP="00385BD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56C94" w:rsidRPr="004C262B" w:rsidRDefault="00385BD0" w:rsidP="00385BD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2.6.5. Представления на бумажном носителе документов и информации, электронные копии которых ранее были заверены в соответствии с пунктом 7.2 части 1 статьи 16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2.7. Перечень услуг, которые являются необходимыми и обязательными для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2.7.1. Подготовка проектной документации и результатов инженерных изысканий.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2.7.2. Проведение экспертизы проектной документации.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6" w:name="P188"/>
      <w:bookmarkEnd w:id="46"/>
      <w:r w:rsidRPr="004C262B">
        <w:rPr>
          <w:rFonts w:ascii="Times New Roman" w:hAnsi="Times New Roman" w:cs="Times New Roman"/>
          <w:sz w:val="25"/>
          <w:szCs w:val="25"/>
        </w:rPr>
        <w:t>2.8. Исчерпывающий перечень оснований для отказа в приеме документов.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2.8.1. В письменной (электронной) форме заявления либо уведомления не указаны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фамилия заявителя либо наименование юридического лица,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2.8.2. Текст заявления либо уведомления (в том числе в форме электронного документа) не поддается прочтению.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2.8.3. Документы поданы в орган, в полномочия которого не входит предоставление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 Исчерпывающий перечень оснований для отказа в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7" w:name="P193"/>
      <w:bookmarkEnd w:id="47"/>
      <w:r w:rsidRPr="004C262B">
        <w:rPr>
          <w:rFonts w:ascii="Times New Roman" w:hAnsi="Times New Roman" w:cs="Times New Roman"/>
          <w:sz w:val="25"/>
          <w:szCs w:val="25"/>
        </w:rPr>
        <w:t>2.9.1. В случае направления заявления, указанного в подпункте 2.5.1.1 пункта 2.5.1 подраздела 2.5 раздела 2 настоящего Административного регламента: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2.9.1.1. Отсутствие документов, предусмотренных пунктом 2.5.1 подраздела 2.5 раздела 2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2.9.1.2.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2.9.1.3.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2.9.1.4.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8" w:name="P198"/>
      <w:bookmarkEnd w:id="48"/>
      <w:r w:rsidRPr="004C262B">
        <w:rPr>
          <w:rFonts w:ascii="Times New Roman" w:hAnsi="Times New Roman" w:cs="Times New Roman"/>
          <w:sz w:val="25"/>
          <w:szCs w:val="25"/>
        </w:rPr>
        <w:t>2.9.2. При приобретении права на земельный участок, в отношении которого в соответствии с Градостроительным кодексом Российской Федерации выдано разрешение на строительство: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2.9.2.1. Отсутствие в уведомлении о переходе прав на земельный участок реквизитов правоустанавливающих документов на такой земельный участок.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2.9.2.2.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2.9.2.3. Недостоверность сведений, указанных в уведомлении о переходе прав на земельный участок.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2.9.3. 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lastRenderedPageBreak/>
        <w:t>2.9.3.1. Отсутствие в уведомлении, указанном в подпункте 2.5.3.1 пункта 2.5.3 подраздела 2.5 раздела 2 настоящего Административного регламента, реквизитов решения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2.9.3.2. 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2.9.4.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2.9.4.1. Отсутствие в уведомлении об образовании земельного участка реквизитов документов, предусмотренных соответственно </w:t>
      </w:r>
      <w:hyperlink w:anchor="P124">
        <w:r w:rsidRPr="004C262B">
          <w:rPr>
            <w:rFonts w:ascii="Times New Roman" w:hAnsi="Times New Roman" w:cs="Times New Roman"/>
            <w:sz w:val="25"/>
            <w:szCs w:val="25"/>
          </w:rPr>
          <w:t>подпунктами 2.5.4.4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>, 2.5.4.5 подраздела 2.5 раздела 2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2.9.4.2. Недостоверность сведений, указанных в уведомлении об образовании земельного участка путем раздела, перераспределения земельных участков или выдела земельных участков, в отношении которых в соответствии с Градостроительным кодексом Российской Федерации выдано разрешение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2.9.4.3.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2.9.4.4. Представленный градостроительный план земельного участка выдан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ранее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чем за три года до дня направления уведомления, указанного в пункте 2.5.4 подраздела 2.5 раздела 2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2.9.4.5.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w:anchor="P120">
        <w:r w:rsidRPr="004C262B">
          <w:rPr>
            <w:rFonts w:ascii="Times New Roman" w:hAnsi="Times New Roman" w:cs="Times New Roman"/>
            <w:sz w:val="25"/>
            <w:szCs w:val="25"/>
          </w:rPr>
          <w:t>пунктом 2.5.4 подраздела 2.5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2.9.5. В случае представления заявления, указанного в подпункте 2.5.5.1 пункта 2.5.5 подраздела 2.5 раздела 2 настоящего Административного регламента (кроме внесения изменений в разрешение на строительство исключительно в связи с продлением срока действия такого разрешения):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2.9.5.1. Отсутствие документов, предусмотренных пунктом 2.5.5 подраздела 2.5 раздела 2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2.9.5.2.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2.9.5.3.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2.9.5.4.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2.9.5.5. Несоответствие планируемого размещения объекта капитального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строительства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2.9.5.6.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49" w:name="P218"/>
      <w:bookmarkEnd w:id="49"/>
      <w:r w:rsidRPr="004C262B">
        <w:rPr>
          <w:rFonts w:ascii="Times New Roman" w:hAnsi="Times New Roman" w:cs="Times New Roman"/>
          <w:sz w:val="25"/>
          <w:szCs w:val="25"/>
        </w:rPr>
        <w:t xml:space="preserve">2.9.6.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В случае представления заявления о внесении изменений в разрешение на строительство исключительно в связи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с продлением срока действия такого разрешения: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2.9.6.1.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Росатом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 или Государственной корпорации по космической деятельности "</w:t>
      </w:r>
      <w:proofErr w:type="spellStart"/>
      <w:r w:rsidRPr="004C262B">
        <w:rPr>
          <w:rFonts w:ascii="Times New Roman" w:hAnsi="Times New Roman" w:cs="Times New Roman"/>
          <w:sz w:val="25"/>
          <w:szCs w:val="25"/>
        </w:rPr>
        <w:t>Роскосмос</w:t>
      </w:r>
      <w:proofErr w:type="spellEnd"/>
      <w:r w:rsidRPr="004C262B">
        <w:rPr>
          <w:rFonts w:ascii="Times New Roman" w:hAnsi="Times New Roman" w:cs="Times New Roman"/>
          <w:sz w:val="25"/>
          <w:szCs w:val="25"/>
        </w:rPr>
        <w:t>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о внесении изменений в разрешение на строительство в связи с продлением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 В этом случае Администрация обязана запросить такую информацию в соответствующем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2.9.6.2.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2.10. Исчерпывающий перечень оснований для приостановления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Основания для приостановления предоставления муниципальной услуги отсутствуют.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2.11. Размер платы, взимаемой за предоставление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Предоставление муниципальной услуги осуществляется на бесплатной основе.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2.12. Срок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2.12.1. Срок предоставления муниципальной услуги составляет не более 5 рабочих дней со дня получения </w:t>
      </w:r>
      <w:r w:rsidR="0065433E" w:rsidRPr="004C262B">
        <w:rPr>
          <w:rFonts w:ascii="Times New Roman" w:hAnsi="Times New Roman" w:cs="Times New Roman"/>
          <w:sz w:val="25"/>
          <w:szCs w:val="25"/>
        </w:rPr>
        <w:t>Уполномоченн</w:t>
      </w:r>
      <w:r w:rsidR="00512D0C" w:rsidRPr="004C262B">
        <w:rPr>
          <w:rFonts w:ascii="Times New Roman" w:hAnsi="Times New Roman" w:cs="Times New Roman"/>
          <w:sz w:val="25"/>
          <w:szCs w:val="25"/>
        </w:rPr>
        <w:t>ого</w:t>
      </w:r>
      <w:r w:rsidR="0065433E" w:rsidRPr="004C262B">
        <w:rPr>
          <w:rFonts w:ascii="Times New Roman" w:hAnsi="Times New Roman" w:cs="Times New Roman"/>
          <w:sz w:val="25"/>
          <w:szCs w:val="25"/>
        </w:rPr>
        <w:t xml:space="preserve"> органа</w:t>
      </w:r>
      <w:r w:rsidRPr="004C262B">
        <w:rPr>
          <w:rFonts w:ascii="Times New Roman" w:hAnsi="Times New Roman" w:cs="Times New Roman"/>
          <w:sz w:val="25"/>
          <w:szCs w:val="25"/>
        </w:rPr>
        <w:t xml:space="preserve"> заявления о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2.12.2.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Срок предоставления муниципальной услуги составляет не более 30 рабочих дней со дня получения </w:t>
      </w:r>
      <w:r w:rsidR="00512D0C"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 xml:space="preserve"> заявления о предоставлении муниципальной услуги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строительство не приложено заключение, указанное в части 10.1 статьи 51 Градостроительного кодекса Российской Федерации, либо в заявлении о выдаче разрешения на строительство не содержится указание на типовое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архитектурное решение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>, в соответствии с которым планируется строительство или реконструкция объекта капитального строительства.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2.12.2.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2.12.3. Срок и порядок регистрации запроса о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Заявление регистрируется не позднее рабочего дня, следующего за днем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 xml:space="preserve">поступления заявления в </w:t>
      </w:r>
      <w:r w:rsidR="00512D0C"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4C262B">
        <w:rPr>
          <w:rFonts w:ascii="Times New Roman" w:hAnsi="Times New Roman" w:cs="Times New Roman"/>
          <w:sz w:val="25"/>
          <w:szCs w:val="25"/>
        </w:rPr>
        <w:t>, а в случае его поступления в нерабочий или праздничный день - в следующий за ним первый рабочий день.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2.13. Требования к помещениям для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2.13.1.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2.13.2.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2.13.3. Места для информирования должны быть оборудованы информационными стендами, содержащими следующую информацию:</w:t>
      </w:r>
    </w:p>
    <w:p w:rsidR="00A56C94" w:rsidRPr="004C262B" w:rsidRDefault="00512D0C" w:rsidP="00512D0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часы приема, контактные телефоны, адрес официального сайта </w:t>
      </w:r>
      <w:r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в сети Интернет, адреса электронной почты;</w:t>
      </w:r>
    </w:p>
    <w:p w:rsidR="00A56C94" w:rsidRPr="004C262B" w:rsidRDefault="00512D0C" w:rsidP="00512D0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образцы заявлений и перечни документов, необходимых для предоставления муниципальной услуги;</w:t>
      </w:r>
    </w:p>
    <w:p w:rsidR="00A56C94" w:rsidRPr="004C262B" w:rsidRDefault="00512D0C" w:rsidP="00512D0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исчерпывающая информация о порядке предоставления муниципальной услуги в текстовом виде.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A56C94" w:rsidRPr="004C262B" w:rsidRDefault="007374B1" w:rsidP="007374B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номера кабинета (кабинки);</w:t>
      </w:r>
    </w:p>
    <w:p w:rsidR="00A56C94" w:rsidRPr="004C262B" w:rsidRDefault="007374B1" w:rsidP="007374B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фамилии, имени и отчества специалиста, осуществляющего прием заявителей;</w:t>
      </w:r>
    </w:p>
    <w:p w:rsidR="00A56C94" w:rsidRPr="004C262B" w:rsidRDefault="007374B1" w:rsidP="007374B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дней и часов приема, времени перерыва на обед.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2.13.6.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законом от 24.11.1995 N 181-ФЗ "О социальной защите инвалидов в Российской Федерации".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2.14. Порядок получения консультаций по вопросам предоставления муниципальной услуги указан в подразделе 1.3 раздела 1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2.15. Показатели доступности и качества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2.15.1. Показателями доступности муниципальной услуги являются:</w:t>
      </w:r>
    </w:p>
    <w:p w:rsidR="00A56C94" w:rsidRPr="004C262B" w:rsidRDefault="007374B1" w:rsidP="007374B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транспортная доступность к местам предоставления муниципальной услуги;</w:t>
      </w:r>
    </w:p>
    <w:p w:rsidR="00A56C94" w:rsidRPr="004C262B" w:rsidRDefault="007374B1" w:rsidP="007374B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наличие различных каналов получения информации о порядке оказания муниципальной услуги и ходе ее предоставления;</w:t>
      </w:r>
    </w:p>
    <w:p w:rsidR="00A56C94" w:rsidRPr="004C262B" w:rsidRDefault="007374B1" w:rsidP="007374B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одной из Информационных систем;</w:t>
      </w:r>
    </w:p>
    <w:p w:rsidR="00A56C94" w:rsidRPr="004C262B" w:rsidRDefault="007374B1" w:rsidP="007374B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обеспечение для инвалидов доступности к получению муниципальной услуги в соответствии с Федеральным законом от 24.11.1995 N 181-ФЗ "О социальной защите инвалидов в Российской Федерации";</w:t>
      </w:r>
    </w:p>
    <w:p w:rsidR="00A56C94" w:rsidRPr="004C262B" w:rsidRDefault="007374B1" w:rsidP="007374B1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возможность получения муниципальной услуги в многофункциональном центре (в том числе не в полном объеме).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2.15.2. Показателями качества муниципальной услуги являются:</w:t>
      </w:r>
    </w:p>
    <w:p w:rsidR="00A56C94" w:rsidRPr="004C262B" w:rsidRDefault="007374B1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соблюдение срока предоставления муниципальной услуги;</w:t>
      </w:r>
    </w:p>
    <w:p w:rsidR="00A56C94" w:rsidRPr="004C262B" w:rsidRDefault="007374B1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отсутствие поданных в установленном порядке или признанных обоснованными жалоб на решения или действия (бездействие) </w:t>
      </w:r>
      <w:r w:rsidRPr="004C262B">
        <w:rPr>
          <w:rFonts w:ascii="Times New Roman" w:hAnsi="Times New Roman" w:cs="Times New Roman"/>
          <w:sz w:val="25"/>
          <w:szCs w:val="25"/>
        </w:rPr>
        <w:t>Уполномоченного органа, его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должностных лиц либо муниципальных служащих, принятые или осуществленные при предоставлении муниципальной услуги;</w:t>
      </w:r>
    </w:p>
    <w:p w:rsidR="00A56C94" w:rsidRPr="004C262B" w:rsidRDefault="007374B1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осуществление взаимодействия заявителя с должностными лицами </w:t>
      </w:r>
      <w:r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при предоставлении муниципальной услуги два раза: при представлении заявления (уведомления) и документов, необходимых для предоставления муниципальной услуги (в случае непосредственного обращения в </w:t>
      </w:r>
      <w:r w:rsidR="00A56C94" w:rsidRPr="004C262B">
        <w:rPr>
          <w:rFonts w:ascii="Times New Roman" w:hAnsi="Times New Roman" w:cs="Times New Roman"/>
          <w:sz w:val="25"/>
          <w:szCs w:val="25"/>
        </w:rPr>
        <w:lastRenderedPageBreak/>
        <w:t>Администрацию), а также при получении результата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2.16. Получение муниципальной услуги по экстерриториальному принципу осуществляется в части обеспечения возможности подачи заявления (уведомления) и получения результата муниципальной услуги посредством одной из Информационных систем или в территориальных отделах многофункционального центра по </w:t>
      </w:r>
      <w:proofErr w:type="spellStart"/>
      <w:r w:rsidR="007374B1" w:rsidRPr="004C262B">
        <w:rPr>
          <w:rFonts w:ascii="Times New Roman" w:hAnsi="Times New Roman" w:cs="Times New Roman"/>
          <w:sz w:val="25"/>
          <w:szCs w:val="25"/>
        </w:rPr>
        <w:t>Омутнинскому</w:t>
      </w:r>
      <w:proofErr w:type="spellEnd"/>
      <w:r w:rsidR="007374B1" w:rsidRPr="004C262B">
        <w:rPr>
          <w:rFonts w:ascii="Times New Roman" w:hAnsi="Times New Roman" w:cs="Times New Roman"/>
          <w:sz w:val="25"/>
          <w:szCs w:val="25"/>
        </w:rPr>
        <w:t xml:space="preserve"> району Кировской области</w:t>
      </w:r>
      <w:r w:rsidRPr="004C262B">
        <w:rPr>
          <w:rFonts w:ascii="Times New Roman" w:hAnsi="Times New Roman" w:cs="Times New Roman"/>
          <w:sz w:val="25"/>
          <w:szCs w:val="25"/>
        </w:rPr>
        <w:t>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2.17. 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A56C94" w:rsidRPr="004C262B" w:rsidRDefault="00A56C9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6C94" w:rsidRPr="004C262B" w:rsidRDefault="00A56C94" w:rsidP="00325660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 Состав, последовательность и сроки выполнения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административных процедур (действий), требования к порядку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их выполнения, в том числе особенности выполнения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административных процедур (действий) в электронной форме,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а также особенности выполнения административных процедур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 многофункциональных центрах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3.1. Описание последовательности действий при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0" w:name="P267"/>
      <w:bookmarkEnd w:id="50"/>
      <w:r w:rsidRPr="004C262B">
        <w:rPr>
          <w:rFonts w:ascii="Times New Roman" w:hAnsi="Times New Roman" w:cs="Times New Roman"/>
          <w:sz w:val="25"/>
          <w:szCs w:val="25"/>
        </w:rPr>
        <w:t>3.1.1. Предоставление муниципальной услуги включает в себя следующие административные процедуры:</w:t>
      </w:r>
    </w:p>
    <w:p w:rsidR="00A56C94" w:rsidRPr="004C262B" w:rsidRDefault="008E5B7B" w:rsidP="008E5B7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прием и регистрация заявления (уведомления) и представленных документов;</w:t>
      </w:r>
    </w:p>
    <w:p w:rsidR="00A56C94" w:rsidRPr="004C262B" w:rsidRDefault="008E5B7B" w:rsidP="008E5B7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направление межведомственных запросов;</w:t>
      </w:r>
    </w:p>
    <w:p w:rsidR="00A56C94" w:rsidRPr="004C262B" w:rsidRDefault="008E5B7B" w:rsidP="008E5B7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рассмотрение заявления (уведомления) и представленных документов и принятие решения по результатам рассмотрения заявления (уведомления);</w:t>
      </w:r>
    </w:p>
    <w:p w:rsidR="00A56C94" w:rsidRPr="004C262B" w:rsidRDefault="008E5B7B" w:rsidP="008E5B7B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регистрация и выдача (направление) результата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3.1.2. Перечень административных процедур при предоставлении муниципальной услуги в электронной форме аналогичен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указанному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в пункте 3.1.1 подраздела 3.1 раздела 3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1" w:name="P273"/>
      <w:bookmarkEnd w:id="51"/>
      <w:r w:rsidRPr="004C262B">
        <w:rPr>
          <w:rFonts w:ascii="Times New Roman" w:hAnsi="Times New Roman" w:cs="Times New Roman"/>
          <w:sz w:val="25"/>
          <w:szCs w:val="25"/>
        </w:rPr>
        <w:t>3.1.3. Перечень административных процедур, выполняемых многофункциональным центром:</w:t>
      </w:r>
    </w:p>
    <w:p w:rsidR="00A56C94" w:rsidRPr="004C262B" w:rsidRDefault="008B151A" w:rsidP="008B151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прием и регистрация заявления (уведомления) и представленных документов;</w:t>
      </w:r>
    </w:p>
    <w:p w:rsidR="00A56C94" w:rsidRPr="004C262B" w:rsidRDefault="008B151A" w:rsidP="008B151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выдача результата предоставления муниципальной услуги.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3.2. Описание последовательности административных действий при приеме и регистрации заявления (уведомления) и представленных документов.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Основанием для начала административной процедуры является обращение заявителя с заявлением (уведомлением) и комплектом документов, необходимых для предоставления муниципальной услуги, в </w:t>
      </w:r>
      <w:r w:rsidR="003830B9"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4C262B">
        <w:rPr>
          <w:rFonts w:ascii="Times New Roman" w:hAnsi="Times New Roman" w:cs="Times New Roman"/>
          <w:sz w:val="25"/>
          <w:szCs w:val="25"/>
        </w:rPr>
        <w:t>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2.8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Срок выполнения административной процедуры не может превышать 1 рабочий день с момента приема заявления (уведомления).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Заявление (уведомления), представленное в письменной форме, регистрируется в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bookmarkStart w:id="52" w:name="P284"/>
      <w:bookmarkEnd w:id="52"/>
      <w:r w:rsidRPr="004C262B">
        <w:rPr>
          <w:rFonts w:ascii="Times New Roman" w:hAnsi="Times New Roman" w:cs="Times New Roman"/>
          <w:sz w:val="25"/>
          <w:szCs w:val="25"/>
        </w:rPr>
        <w:t>3.3. Описание последовательности административных действий при направлении межведомственных запросов.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Основанием для начала административной процедуры является поступление зарегистрированного в установленном порядке заявления (уведомления) специалисту, ответственному за предоставление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Результатом выполнения административной процедуры является поступление запрошенных документов (сведений, содержащихся в них) в распоряжение </w:t>
      </w:r>
      <w:r w:rsidR="003830B9"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 xml:space="preserve"> либо информации об отсутствии запрошенных документов в распоряжении государственных органов, органов местного самоуправления, а также подведомственных таким органам организаций.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Срок выполнения административной процедуры не может превышать 3 рабочих дня с момента поступления зарегистрированного заявления (уведомления).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bookmarkStart w:id="53" w:name="P289"/>
      <w:bookmarkEnd w:id="53"/>
      <w:r w:rsidRPr="004C262B">
        <w:rPr>
          <w:rFonts w:ascii="Times New Roman" w:hAnsi="Times New Roman" w:cs="Times New Roman"/>
          <w:sz w:val="25"/>
          <w:szCs w:val="25"/>
        </w:rPr>
        <w:t>3.4. Описание последовательности административных действий при рассмотрении заявления (уведомления) и представленных документов и принятии решения по результатам рассмотрения заявления (уведомления).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3.4.1. В случае направления заявления о выдаче разрешения на строительство: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3.4.1.1. 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3.4.1.2.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</w:t>
      </w:r>
      <w:hyperlink w:anchor="P193">
        <w:r w:rsidRPr="004C262B">
          <w:rPr>
            <w:rFonts w:ascii="Times New Roman" w:hAnsi="Times New Roman" w:cs="Times New Roman"/>
            <w:sz w:val="25"/>
            <w:szCs w:val="25"/>
          </w:rPr>
          <w:t>пункте 2.9.1 подраздела 2.9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в том числе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допустимости размещения объекта капитального строительства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3.4.1.3. В случае выдачи заявителю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3.4.1.4. В случае наличия оснований для отказа в предоставлении муниципальной услуги, указанных в пункте 2.9.1 подраздела 2.9 раздела 2 настоящего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Административного регламента, специалист, ответственный за предоставление муниципальной услуги, осуществляет подготовку письменного ответа об отказе в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3.4.1.5. В случае отсутствия оснований для отказа в предоставлении муниципальной услуги, указанных в пункте 2.9.1 подраздела 2.9 раздела 2 настоящего Административного регламента, специалист, ответственный за предоставление муниципальной услуги, осуществляет подготовку разрешения на строительство и направляет на согласование и утверждение в соответствии с установленным порядком.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3.4.1.6.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подпункте 2.5.1.11 пункта 2.5.1 подраздела 2.5 раздела 2 настоящего Административного регламента, либо в заявлении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о выдаче разрешения на строительство не содержится указание на типовое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архитектурное решение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>, в соответствии с которым планируется строительство или реконструкция объекта капитального строительства, специалист, ответственный за предоставление муниципальной услуги:</w:t>
      </w:r>
    </w:p>
    <w:p w:rsidR="00A56C94" w:rsidRPr="004C262B" w:rsidRDefault="0000330E" w:rsidP="0000330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проводит проверку наличия документов, необходимых для принятия решения о выдаче разрешения на строительство;</w:t>
      </w:r>
    </w:p>
    <w:p w:rsidR="00A56C94" w:rsidRPr="004C262B" w:rsidRDefault="0000330E" w:rsidP="0000330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  <w:proofErr w:type="gramEnd"/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в случае выдачи заявителю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56C94" w:rsidRPr="004C262B" w:rsidRDefault="009E21D9" w:rsidP="009E21D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в течение тридцати дней со дня получения указанного заявления выдает разрешение на строительство или отказывает в выдаче такого разрешения с указанием причин отказа.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3.4.1.7. Результатом выполнения административной процедуры является принятие </w:t>
      </w:r>
      <w:r w:rsidR="00100EED"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 xml:space="preserve"> о выдаче разрешения на строительство или об отказе в выдаче разрешения на строительство с указанием причин отказа.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3.4.1.8. Максимальный срок выполнения действий:</w:t>
      </w:r>
    </w:p>
    <w:p w:rsidR="00A56C94" w:rsidRPr="004C262B" w:rsidRDefault="00A64D3C" w:rsidP="00A64D3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bookmarkStart w:id="54" w:name="P302"/>
      <w:bookmarkEnd w:id="54"/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подпункте 2.5.1.11 пункта 2.5.1 подраздела 2.5 раздела 2 настоящего Административного регламента, либо в заявлении</w:t>
      </w:r>
      <w:proofErr w:type="gramEnd"/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о выдаче разрешения на строительство не содержится указание на типовое </w:t>
      </w:r>
      <w:proofErr w:type="gramStart"/>
      <w:r w:rsidR="00A56C94" w:rsidRPr="004C262B">
        <w:rPr>
          <w:rFonts w:ascii="Times New Roman" w:hAnsi="Times New Roman" w:cs="Times New Roman"/>
          <w:sz w:val="25"/>
          <w:szCs w:val="25"/>
        </w:rPr>
        <w:t>архитектурное решение</w:t>
      </w:r>
      <w:proofErr w:type="gramEnd"/>
      <w:r w:rsidR="00A56C94" w:rsidRPr="004C262B">
        <w:rPr>
          <w:rFonts w:ascii="Times New Roman" w:hAnsi="Times New Roman" w:cs="Times New Roman"/>
          <w:sz w:val="25"/>
          <w:szCs w:val="25"/>
        </w:rPr>
        <w:t>, в соответствии с которым планируется строительство или реконструкция объекта капитального строительства, орган, предоставляющий муниципальную услугу, не позднее 30 дней со дня получения указанного заявления выдает разрешение на строительство или отказывает в выдаче такого разрешения с указанием причин отказа;</w:t>
      </w:r>
    </w:p>
    <w:p w:rsidR="00A56C94" w:rsidRPr="004C262B" w:rsidRDefault="00A64D3C" w:rsidP="00A64D3C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в случае если подано заявление о выдаче разрешения на строительство объекта капитального строительства, не указанного в абзаце 2 подпункта 3.4.8.1 пункта 3.4.8 подраздела 3.4 раздела 3 настоящего Административного регламента, срок выполнения действий не может превышать 5 рабочих дней с момента поступления </w:t>
      </w:r>
      <w:r w:rsidR="00A56C94" w:rsidRPr="004C262B">
        <w:rPr>
          <w:rFonts w:ascii="Times New Roman" w:hAnsi="Times New Roman" w:cs="Times New Roman"/>
          <w:sz w:val="25"/>
          <w:szCs w:val="25"/>
        </w:rPr>
        <w:lastRenderedPageBreak/>
        <w:t xml:space="preserve">зарегистрированного заявления в </w:t>
      </w:r>
      <w:r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="00A56C94" w:rsidRPr="004C262B">
        <w:rPr>
          <w:rFonts w:ascii="Times New Roman" w:hAnsi="Times New Roman" w:cs="Times New Roman"/>
          <w:sz w:val="25"/>
          <w:szCs w:val="25"/>
        </w:rPr>
        <w:t>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3.4.2. В случае направления заявления (уведомления) о внесении изменений в разрешения на строительство: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3.4.2.1. Основанием для начала административной процедуры является поступление зарегистрированного в установленном порядке заявления (уведомления) специалисту, ответственному за предоставление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3.4.2.2. По результатам анализа полученных документов специалист, ответственный за предоставление муниципальной услуги, проверяет наличие оснований для отказа в предоставлении муниципальной услуги, указанных в пунктах 2.9.2 - </w:t>
      </w:r>
      <w:hyperlink w:anchor="P218">
        <w:r w:rsidRPr="004C262B">
          <w:rPr>
            <w:rFonts w:ascii="Times New Roman" w:hAnsi="Times New Roman" w:cs="Times New Roman"/>
            <w:sz w:val="25"/>
            <w:szCs w:val="25"/>
          </w:rPr>
          <w:t>2.9.6 подраздела 2.9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3.4.2.3. В случае наличия оснований для отказа в предоставлении муниципальной услуги, указанных в </w:t>
      </w:r>
      <w:hyperlink w:anchor="P198">
        <w:r w:rsidRPr="004C262B">
          <w:rPr>
            <w:rFonts w:ascii="Times New Roman" w:hAnsi="Times New Roman" w:cs="Times New Roman"/>
            <w:sz w:val="25"/>
            <w:szCs w:val="25"/>
          </w:rPr>
          <w:t>пунктах 2.9.2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218">
        <w:r w:rsidRPr="004C262B">
          <w:rPr>
            <w:rFonts w:ascii="Times New Roman" w:hAnsi="Times New Roman" w:cs="Times New Roman"/>
            <w:sz w:val="25"/>
            <w:szCs w:val="25"/>
          </w:rPr>
          <w:t>2.9.6 подраздела 2.9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письменного ответа об отказе в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3.4.2.4.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В случае отсутствия вышеуказанных оснований для отказа в предоставлении муниципальной услуги, указанных в </w:t>
      </w:r>
      <w:hyperlink w:anchor="P198">
        <w:r w:rsidRPr="004C262B">
          <w:rPr>
            <w:rFonts w:ascii="Times New Roman" w:hAnsi="Times New Roman" w:cs="Times New Roman"/>
            <w:sz w:val="25"/>
            <w:szCs w:val="25"/>
          </w:rPr>
          <w:t>пунктах 2.9.2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218">
        <w:r w:rsidRPr="004C262B">
          <w:rPr>
            <w:rFonts w:ascii="Times New Roman" w:hAnsi="Times New Roman" w:cs="Times New Roman"/>
            <w:sz w:val="25"/>
            <w:szCs w:val="25"/>
          </w:rPr>
          <w:t>2.9.6 подраздела 2.9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3.4.2.5. Результатом выполнения административной процедуры является принятие </w:t>
      </w:r>
      <w:r w:rsidR="00A64D3C" w:rsidRPr="004C262B">
        <w:rPr>
          <w:rFonts w:ascii="Times New Roman" w:hAnsi="Times New Roman" w:cs="Times New Roman"/>
          <w:sz w:val="25"/>
          <w:szCs w:val="25"/>
        </w:rPr>
        <w:t>Уполномоченным органом</w:t>
      </w:r>
      <w:r w:rsidRPr="004C262B">
        <w:rPr>
          <w:rFonts w:ascii="Times New Roman" w:hAnsi="Times New Roman" w:cs="Times New Roman"/>
          <w:sz w:val="25"/>
          <w:szCs w:val="25"/>
        </w:rPr>
        <w:t xml:space="preserve"> решения о внесении изменений в разрешение на строительство</w:t>
      </w:r>
      <w:r w:rsidR="00A64D3C" w:rsidRPr="004C262B">
        <w:rPr>
          <w:rFonts w:ascii="Times New Roman" w:hAnsi="Times New Roman" w:cs="Times New Roman"/>
          <w:sz w:val="25"/>
          <w:szCs w:val="25"/>
        </w:rPr>
        <w:t>,</w:t>
      </w:r>
      <w:r w:rsidRPr="004C262B">
        <w:rPr>
          <w:rFonts w:ascii="Times New Roman" w:hAnsi="Times New Roman" w:cs="Times New Roman"/>
          <w:sz w:val="25"/>
          <w:szCs w:val="25"/>
        </w:rPr>
        <w:t xml:space="preserve"> либо об отказе во внесении изменений в разрешение на строительство с указанием причин отказа.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3.4.2.6. Срок выполнения действий не может превышать 5 рабочих дней с момента поступления зарегистрированного уведомления (заявления) в </w:t>
      </w:r>
      <w:r w:rsidR="00A64D3C"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4C262B">
        <w:rPr>
          <w:rFonts w:ascii="Times New Roman" w:hAnsi="Times New Roman" w:cs="Times New Roman"/>
          <w:sz w:val="25"/>
          <w:szCs w:val="25"/>
        </w:rPr>
        <w:t>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3.5. Описание последовательности административных действий при регистрации и выдаче (направлении) результата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После подписания и регистрации уполномоченным должностным лицом результата предоставления муниципальной услуги проводится регистрация документов и их выдача (направление) заявителю (представителю заявителя) указанным в заявлении способом.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 в рамках общего срока предоставления муниципальной услуги.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3.6. Порядок осуществления административных процедур (действий) в электронной форме, в том числе с использованием Информационных систем.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3.6.1. Описание последовательности действий при приеме и регистрации заявления (уведомления) и представленных документов в электронной форме.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</w:t>
      </w:r>
      <w:r w:rsidR="00A64D3C" w:rsidRPr="004C262B">
        <w:rPr>
          <w:rFonts w:ascii="Times New Roman" w:hAnsi="Times New Roman" w:cs="Times New Roman"/>
          <w:sz w:val="25"/>
          <w:szCs w:val="25"/>
        </w:rPr>
        <w:t>Уполномоченным органом</w:t>
      </w:r>
      <w:r w:rsidRPr="004C262B">
        <w:rPr>
          <w:rFonts w:ascii="Times New Roman" w:hAnsi="Times New Roman" w:cs="Times New Roman"/>
          <w:sz w:val="25"/>
          <w:szCs w:val="25"/>
        </w:rPr>
        <w:t xml:space="preserve"> запроса на предоставление муниципальной услуги из одной из Информационных систем.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2.8 раздела 2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Заявителю в "Личный кабинет" пользователя одной из Информационных систем направляется уведомление о приеме и регистрации заявления (уведомления) и иных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документов, необходимых для предоставления услуги, содержащее сведения о факте приема заявления (уведомления)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При наличии оснований для отказа в приеме документов специалист, ответственный за прием и регистрацию документов, направляет заявителю мотивированный отказ в приеме заявления (уведомления) и документов, необходимых для предоставления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Срок выполнения административной процедуры не может превышать 1 рабочий день с момента приема заявления (уведомления) в электронной форме.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В случае представления заявлений о предоставлении муниципальной услуги в электронной форме вне рабочего времени </w:t>
      </w:r>
      <w:r w:rsidR="00C36B4B"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 xml:space="preserve"> либо в выходной, нерабочий праздничный день днем поступления заявления считается первый рабочий день, следующий за днем представления заявителем указанного заявления.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3.6.2. Описание последовательности административных действий при направлении межведомственных запросов.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Взаимодействие органов местного самоуправления и организаций, участвующих в предоставлении муниципальной услуги, осуществляется в соответствии с подразделом 3.3 раздела 3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3.6.3. Последовательность и сроки выполнения административных действий при рассмотрении заявления (уведомления) и представленных документов и принятии решения по результатам рассмотрения заявления (уведомления) аналогичны указанным в подразделе 3.4 раздела 3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3.6.4. Описание последовательности административных действий при регистрации и выдаче (направлении) результата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Результат предоставления муниципальной услуги направляется заявителю в "Личный кабинет" пользователя одной из Информационных систем.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3.7. Описание административных процедур (действий), выполняемых многофункциональными центрами.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Объем оказываемой услуги в многофункциональном центре определяется пунктом 3.1.3 подраздела 3.1 раздела 3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3.7.1. Описание последовательности действий при приеме и регистрации заявления (уведомления) и представленных документов.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Основанием для начала исполнения муниципальной услуги является поступление в многофункциональный центр заявления (уведомления) с документами и предъявление:</w:t>
      </w:r>
    </w:p>
    <w:p w:rsidR="00A56C94" w:rsidRPr="004C262B" w:rsidRDefault="00D11BBA" w:rsidP="00D11BB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документа, удостоверяющего личность заявителя (его представителя);</w:t>
      </w:r>
    </w:p>
    <w:p w:rsidR="00A56C94" w:rsidRPr="004C262B" w:rsidRDefault="00D11BBA" w:rsidP="00D11BB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документа, подтверждающего полномочия представителя заявителя.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Специалист, ответственный за прием и регистрацию документов:</w:t>
      </w:r>
    </w:p>
    <w:p w:rsidR="00A56C94" w:rsidRPr="004C262B" w:rsidRDefault="00D11BBA" w:rsidP="00D11BB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регистрирует в установленном порядке поступившие документы;</w:t>
      </w:r>
    </w:p>
    <w:p w:rsidR="00A56C94" w:rsidRPr="004C262B" w:rsidRDefault="00D11BBA" w:rsidP="00D11BB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оформляет уведомление о приеме документов и передает его заявителю;</w:t>
      </w:r>
    </w:p>
    <w:p w:rsidR="00A56C94" w:rsidRPr="004C262B" w:rsidRDefault="00D11BBA" w:rsidP="00D11BBA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направляет заявление на предоставление муниципальной услуги и комплект необходимых документов в</w:t>
      </w:r>
      <w:r w:rsidRPr="004C262B">
        <w:rPr>
          <w:rFonts w:ascii="Times New Roman" w:hAnsi="Times New Roman" w:cs="Times New Roman"/>
          <w:sz w:val="25"/>
          <w:szCs w:val="25"/>
        </w:rPr>
        <w:t xml:space="preserve"> Уполномоченный орган</w:t>
      </w:r>
      <w:r w:rsidR="00A56C94" w:rsidRPr="004C262B">
        <w:rPr>
          <w:rFonts w:ascii="Times New Roman" w:hAnsi="Times New Roman" w:cs="Times New Roman"/>
          <w:sz w:val="25"/>
          <w:szCs w:val="25"/>
        </w:rPr>
        <w:t>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Результатом выполнения административной процедуры является регистрация поступивших документов и выдача (направление) уведомления о приеме документов.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Срок выполнения административной процедуры не может превышать 2 рабочих дня с момента поступления в многофункциональный центр заявления с документами.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3.7.2. Описание последовательности действий при выдаче результата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>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A56C94" w:rsidRPr="004C262B" w:rsidRDefault="001A4019" w:rsidP="001A401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документ, удостоверяющий личность заявителя либо его представителя;</w:t>
      </w:r>
    </w:p>
    <w:p w:rsidR="00A56C94" w:rsidRPr="004C262B" w:rsidRDefault="001A4019" w:rsidP="001A401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документ, подтверждающий полномочия представителя заявителя.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3.8. Особенности предоставления муниципальной услуги в многофункциональном центре и в электронной форме.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3.8.1. Особенности выполнения административных процедур в многофункциональном центре.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 случае подачи запроса на предоставление муниципальной услуги через многофункциональный центр:</w:t>
      </w:r>
    </w:p>
    <w:p w:rsidR="00A56C94" w:rsidRPr="004C262B" w:rsidRDefault="0038526A" w:rsidP="0090675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</w:t>
      </w:r>
      <w:r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в порядке, предусмотренном соглашением о взаимодействии между многофункциональным центром и </w:t>
      </w:r>
      <w:r w:rsidRPr="004C262B">
        <w:rPr>
          <w:rFonts w:ascii="Times New Roman" w:hAnsi="Times New Roman" w:cs="Times New Roman"/>
          <w:sz w:val="25"/>
          <w:szCs w:val="25"/>
        </w:rPr>
        <w:t>Уполномоченным органом</w:t>
      </w:r>
      <w:r w:rsidR="00A56C94" w:rsidRPr="004C262B">
        <w:rPr>
          <w:rFonts w:ascii="Times New Roman" w:hAnsi="Times New Roman" w:cs="Times New Roman"/>
          <w:sz w:val="25"/>
          <w:szCs w:val="25"/>
        </w:rPr>
        <w:t>;</w:t>
      </w:r>
    </w:p>
    <w:p w:rsidR="00A56C94" w:rsidRPr="004C262B" w:rsidRDefault="0038526A" w:rsidP="0090675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началом срока предоставления муниципальной услуги является день получения </w:t>
      </w:r>
      <w:r w:rsidR="00AA58E4" w:rsidRPr="004C262B">
        <w:rPr>
          <w:rFonts w:ascii="Times New Roman" w:hAnsi="Times New Roman" w:cs="Times New Roman"/>
          <w:sz w:val="25"/>
          <w:szCs w:val="25"/>
        </w:rPr>
        <w:t>Уполномоченным органом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заявления и комплекта необходимых документов на предоставление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3.8.2. Особенности предоставления муниципальной услуги в электронной форме посредством Информационных систем.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3.8.2.1. Возможность формирования запроса о предоставлении муниципальной услуги в форме электронного документа посредством заполнения интерактивной формы заявления в Информационной системе (без необходимости дополнительной подачи заявления в какой-либо иной форме) с приложением документов, необходимых для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3.8.2.2. Возможность получения заявителем информации о ходе рассмотрения заявления и о результате предоставления муниципальной услуги в "Личном кабинете" пользователя в любое время при условии авторизации в Информационной системе.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3.8.2.3. Возможность получения по выбору заявителя результата предоставления муниципальной услуги: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"Личный кабинет" пользователя в Информационной системе;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A56C94" w:rsidRPr="004C262B" w:rsidRDefault="00A56C94" w:rsidP="0021182E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3.8.2.4. Возможность оценки качества предоставления муниципальной услуги, досудебного (внесудебного) обжалования принятого решения о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3.8.2.5.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Заявления (уведомления) и прилагаемые к ним документы, указанные в </w:t>
      </w:r>
      <w:hyperlink w:anchor="P85">
        <w:r w:rsidRPr="004C262B">
          <w:rPr>
            <w:rFonts w:ascii="Times New Roman" w:hAnsi="Times New Roman" w:cs="Times New Roman"/>
            <w:sz w:val="25"/>
            <w:szCs w:val="25"/>
          </w:rPr>
          <w:t>пунктах 2.5.1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- </w:t>
      </w:r>
      <w:hyperlink w:anchor="P154">
        <w:r w:rsidRPr="004C262B">
          <w:rPr>
            <w:rFonts w:ascii="Times New Roman" w:hAnsi="Times New Roman" w:cs="Times New Roman"/>
            <w:sz w:val="25"/>
            <w:szCs w:val="25"/>
          </w:rPr>
          <w:t>2.5.6 подраздела 2.5 раздела 2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Административного регламента, направляются в </w:t>
      </w:r>
      <w:r w:rsidR="00AD7552" w:rsidRPr="004C262B">
        <w:rPr>
          <w:rFonts w:ascii="Times New Roman" w:hAnsi="Times New Roman" w:cs="Times New Roman"/>
          <w:sz w:val="25"/>
          <w:szCs w:val="25"/>
        </w:rPr>
        <w:t xml:space="preserve">Уполномоченный орган </w:t>
      </w:r>
      <w:r w:rsidRPr="004C262B">
        <w:rPr>
          <w:rFonts w:ascii="Times New Roman" w:hAnsi="Times New Roman" w:cs="Times New Roman"/>
          <w:sz w:val="25"/>
          <w:szCs w:val="25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инженерных изысканий, представлялись в электронной форме.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lastRenderedPageBreak/>
        <w:t xml:space="preserve">В случае необходимости внесения изменений в разрешение на строительство или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в решение об отказе в выдаче разрешения на строительство в связи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с допущенными опечатками и (или) ошибками в тексте решения заявитель направляет заявление</w:t>
      </w:r>
      <w:r w:rsidR="00776481" w:rsidRPr="004C262B">
        <w:rPr>
          <w:rFonts w:ascii="Times New Roman" w:hAnsi="Times New Roman" w:cs="Times New Roman"/>
          <w:sz w:val="25"/>
          <w:szCs w:val="25"/>
        </w:rPr>
        <w:t xml:space="preserve"> по форме согласно приложению №</w:t>
      </w:r>
      <w:r w:rsidRPr="004C262B">
        <w:rPr>
          <w:rFonts w:ascii="Times New Roman" w:hAnsi="Times New Roman" w:cs="Times New Roman"/>
          <w:sz w:val="25"/>
          <w:szCs w:val="25"/>
        </w:rPr>
        <w:t xml:space="preserve"> 7 к настоящему Административному регламенту.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Заявление (уведомление) может быть подано посредством одной из Информационных систем, через многофункциональный центр, а также непосредственно в </w:t>
      </w:r>
      <w:r w:rsidR="00776481"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4C262B">
        <w:rPr>
          <w:rFonts w:ascii="Times New Roman" w:hAnsi="Times New Roman" w:cs="Times New Roman"/>
          <w:sz w:val="25"/>
          <w:szCs w:val="25"/>
        </w:rPr>
        <w:t>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Если внесено изменение в разрешение на строительство или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в решение об отказе в выдаче разрешения на строительство в части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исправления допущенных опечаток и ошибок по инициативе </w:t>
      </w:r>
      <w:r w:rsidR="00776481"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>, в адрес заявителя направляется копия такого разрешения (решения).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Срок внесения изменений составляет 5 рабочих дней с момента выявления допущенных опечаток и ошибок или регистрации заявления, поступившего от заявителя.</w:t>
      </w:r>
    </w:p>
    <w:p w:rsidR="00A56C94" w:rsidRPr="004C262B" w:rsidRDefault="00A56C94" w:rsidP="00325660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3.9. Порядок отзыва заявления о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Заявитель имеет право отказаться от предоставления ему муниципальной услуги и отозвать заявление (уведомление) на любом этапе (в процессе выполнения любой административной процедуры), направив заявление об отзыве заявления (уведомления) о предоставлении муниципальной услуги.</w:t>
      </w:r>
    </w:p>
    <w:p w:rsidR="00A56C94" w:rsidRPr="004C262B" w:rsidRDefault="00A56C9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6C94" w:rsidRPr="004C262B" w:rsidRDefault="00A56C94" w:rsidP="00325660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4. Формы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исполнением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Административного регламента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4.1.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исполнением положений настоящего Административного регламента осуществляется главой администрации  или уполномоченными им должностными лицами.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Глава администрации, а также уполномоченное им должностное лицо, осуществляя контроль, вправе:</w:t>
      </w:r>
    </w:p>
    <w:p w:rsidR="00A56C94" w:rsidRPr="004C262B" w:rsidRDefault="00776481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контролировать соблюдение порядка и условий предоставления муниципальной услуги;</w:t>
      </w:r>
    </w:p>
    <w:p w:rsidR="00A56C94" w:rsidRPr="004C262B" w:rsidRDefault="00776481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56C94" w:rsidRPr="004C262B" w:rsidRDefault="00776481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назначать ответственных специалистов </w:t>
      </w:r>
      <w:r w:rsidRPr="004C262B">
        <w:rPr>
          <w:rFonts w:ascii="Times New Roman" w:hAnsi="Times New Roman" w:cs="Times New Roman"/>
          <w:sz w:val="25"/>
          <w:szCs w:val="25"/>
        </w:rPr>
        <w:t xml:space="preserve">Уполномоченного органа </w:t>
      </w:r>
      <w:r w:rsidR="00A56C94" w:rsidRPr="004C262B">
        <w:rPr>
          <w:rFonts w:ascii="Times New Roman" w:hAnsi="Times New Roman" w:cs="Times New Roman"/>
          <w:sz w:val="25"/>
          <w:szCs w:val="25"/>
        </w:rPr>
        <w:t>для постоянного наблюдения за предоставлением муниципальной услуги;</w:t>
      </w:r>
    </w:p>
    <w:p w:rsidR="00A56C94" w:rsidRPr="004C262B" w:rsidRDefault="00776481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4.2. Ответственность специалистов закрепляется в их должностных инструкциях.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4.4.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lastRenderedPageBreak/>
        <w:t xml:space="preserve">4.5. Граждане, их объединения и организации могут сообщить обо всех результатах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предоставлением муниципальной услуги через "Личный кабинет" пользователя в Информационных системах.</w:t>
      </w:r>
    </w:p>
    <w:p w:rsidR="00A56C94" w:rsidRPr="004C262B" w:rsidRDefault="00A56C94" w:rsidP="00325660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56C94" w:rsidRPr="004C262B" w:rsidRDefault="00A56C94" w:rsidP="00325660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5. Досудебный (внесудебный) порядок обжалования решений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и действий (бездействия) органа, предоставляющего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муниципальную услугу, должностного лица органа,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предоставляющего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муниципальную услугу, либо муниципального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служащего, а также многофункциональных центров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предоставления государственных и муниципальных услуг</w:t>
      </w:r>
    </w:p>
    <w:p w:rsidR="00A56C94" w:rsidRPr="004C262B" w:rsidRDefault="00A56C94" w:rsidP="00325660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и их работников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5.1. Заявитель может обратиться с жалобой на решения и действия (бездействие) </w:t>
      </w:r>
      <w:r w:rsidR="005B1508"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>, отраслевых (функциональных) и территориальных органов,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5" w:name="P396"/>
      <w:bookmarkEnd w:id="55"/>
      <w:r w:rsidRPr="004C262B">
        <w:rPr>
          <w:rFonts w:ascii="Times New Roman" w:hAnsi="Times New Roman" w:cs="Times New Roman"/>
          <w:sz w:val="25"/>
          <w:szCs w:val="25"/>
        </w:rPr>
        <w:t>5.1.1. Нарушение срока регистрации запроса заявителя о предоставлении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5.1.2. Нарушение срока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6" w:name="P398"/>
      <w:bookmarkEnd w:id="56"/>
      <w:r w:rsidRPr="004C262B">
        <w:rPr>
          <w:rFonts w:ascii="Times New Roman" w:hAnsi="Times New Roman" w:cs="Times New Roman"/>
          <w:sz w:val="25"/>
          <w:szCs w:val="25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7" w:name="P399"/>
      <w:bookmarkEnd w:id="57"/>
      <w:r w:rsidRPr="004C262B">
        <w:rPr>
          <w:rFonts w:ascii="Times New Roman" w:hAnsi="Times New Roman" w:cs="Times New Roman"/>
          <w:sz w:val="25"/>
          <w:szCs w:val="25"/>
        </w:rPr>
        <w:t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5.1.5.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8" w:name="P401"/>
      <w:bookmarkEnd w:id="58"/>
      <w:r w:rsidRPr="004C262B">
        <w:rPr>
          <w:rFonts w:ascii="Times New Roman" w:hAnsi="Times New Roman" w:cs="Times New Roman"/>
          <w:sz w:val="25"/>
          <w:szCs w:val="25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5.1.7.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Отказ </w:t>
      </w:r>
      <w:r w:rsidR="005B1508"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>, предоставляющего муниципальную услугу, должностного лица и (или)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59" w:name="P403"/>
      <w:bookmarkEnd w:id="59"/>
      <w:r w:rsidRPr="004C262B">
        <w:rPr>
          <w:rFonts w:ascii="Times New Roman" w:hAnsi="Times New Roman" w:cs="Times New Roman"/>
          <w:sz w:val="25"/>
          <w:szCs w:val="25"/>
        </w:rPr>
        <w:t>5.1.8. Нарушение срока или порядка выдачи документов по результатам предоставления муниципальной услуги.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5.1.9.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5B1508" w:rsidRPr="004C262B">
        <w:rPr>
          <w:rFonts w:ascii="Times New Roman" w:hAnsi="Times New Roman" w:cs="Times New Roman"/>
          <w:sz w:val="25"/>
          <w:szCs w:val="25"/>
        </w:rPr>
        <w:t xml:space="preserve">Закона              № </w:t>
      </w:r>
      <w:r w:rsidRPr="004C262B">
        <w:rPr>
          <w:rFonts w:ascii="Times New Roman" w:hAnsi="Times New Roman" w:cs="Times New Roman"/>
          <w:sz w:val="25"/>
          <w:szCs w:val="25"/>
        </w:rPr>
        <w:t>210-ФЗ.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Решения и действия (бездействие) многофункциональных центров и их работников </w:t>
      </w:r>
      <w:r w:rsidRPr="004C262B">
        <w:rPr>
          <w:rFonts w:ascii="Times New Roman" w:hAnsi="Times New Roman" w:cs="Times New Roman"/>
          <w:sz w:val="25"/>
          <w:szCs w:val="25"/>
        </w:rPr>
        <w:lastRenderedPageBreak/>
        <w:t xml:space="preserve">могут быть обжалованы в случаях, предусмотренных </w:t>
      </w:r>
      <w:hyperlink w:anchor="P396">
        <w:r w:rsidRPr="004C262B">
          <w:rPr>
            <w:rFonts w:ascii="Times New Roman" w:hAnsi="Times New Roman" w:cs="Times New Roman"/>
            <w:sz w:val="25"/>
            <w:szCs w:val="25"/>
          </w:rPr>
          <w:t>пунктами 5.1.1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398">
        <w:r w:rsidRPr="004C262B">
          <w:rPr>
            <w:rFonts w:ascii="Times New Roman" w:hAnsi="Times New Roman" w:cs="Times New Roman"/>
            <w:sz w:val="25"/>
            <w:szCs w:val="25"/>
          </w:rPr>
          <w:t>5.1.3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399">
        <w:r w:rsidRPr="004C262B">
          <w:rPr>
            <w:rFonts w:ascii="Times New Roman" w:hAnsi="Times New Roman" w:cs="Times New Roman"/>
            <w:sz w:val="25"/>
            <w:szCs w:val="25"/>
          </w:rPr>
          <w:t>5.1.4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401">
        <w:r w:rsidRPr="004C262B">
          <w:rPr>
            <w:rFonts w:ascii="Times New Roman" w:hAnsi="Times New Roman" w:cs="Times New Roman"/>
            <w:sz w:val="25"/>
            <w:szCs w:val="25"/>
          </w:rPr>
          <w:t>5.1.6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, </w:t>
      </w:r>
      <w:hyperlink w:anchor="P403">
        <w:r w:rsidRPr="004C262B">
          <w:rPr>
            <w:rFonts w:ascii="Times New Roman" w:hAnsi="Times New Roman" w:cs="Times New Roman"/>
            <w:sz w:val="25"/>
            <w:szCs w:val="25"/>
          </w:rPr>
          <w:t>5.1.8</w:t>
        </w:r>
      </w:hyperlink>
      <w:r w:rsidRPr="004C262B">
        <w:rPr>
          <w:rFonts w:ascii="Times New Roman" w:hAnsi="Times New Roman" w:cs="Times New Roman"/>
          <w:sz w:val="25"/>
          <w:szCs w:val="25"/>
        </w:rPr>
        <w:t xml:space="preserve"> настоящего раздела.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5.2. Жалоба может быть подана в </w:t>
      </w:r>
      <w:r w:rsidR="005B1508" w:rsidRPr="004C262B">
        <w:rPr>
          <w:rFonts w:ascii="Times New Roman" w:hAnsi="Times New Roman" w:cs="Times New Roman"/>
          <w:sz w:val="25"/>
          <w:szCs w:val="25"/>
        </w:rPr>
        <w:t>Уполномоченный орган</w:t>
      </w:r>
      <w:r w:rsidRPr="004C262B">
        <w:rPr>
          <w:rFonts w:ascii="Times New Roman" w:hAnsi="Times New Roman" w:cs="Times New Roman"/>
          <w:sz w:val="25"/>
          <w:szCs w:val="25"/>
        </w:rPr>
        <w:t>, через многофункциональный центр либо посредством Единого портала государственных и муниципальных услуг (функций).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В случае подачи жалобы через многофункциональный центр (если данная жалоба не касается действий многофункционального центра) последний обеспечивает ее передачу </w:t>
      </w:r>
      <w:proofErr w:type="gramStart"/>
      <w:r w:rsidRPr="004C262B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C262B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B1508" w:rsidRPr="004C262B">
        <w:rPr>
          <w:rFonts w:ascii="Times New Roman" w:hAnsi="Times New Roman" w:cs="Times New Roman"/>
          <w:sz w:val="25"/>
          <w:szCs w:val="25"/>
        </w:rPr>
        <w:t>Уполномоченный</w:t>
      </w:r>
      <w:proofErr w:type="gramEnd"/>
      <w:r w:rsidR="005B1508" w:rsidRPr="004C262B">
        <w:rPr>
          <w:rFonts w:ascii="Times New Roman" w:hAnsi="Times New Roman" w:cs="Times New Roman"/>
          <w:sz w:val="25"/>
          <w:szCs w:val="25"/>
        </w:rPr>
        <w:t xml:space="preserve"> орган</w:t>
      </w:r>
      <w:r w:rsidRPr="004C262B">
        <w:rPr>
          <w:rFonts w:ascii="Times New Roman" w:hAnsi="Times New Roman" w:cs="Times New Roman"/>
          <w:sz w:val="25"/>
          <w:szCs w:val="25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B22347" w:rsidRPr="004C262B">
        <w:rPr>
          <w:rFonts w:ascii="Times New Roman" w:hAnsi="Times New Roman" w:cs="Times New Roman"/>
          <w:sz w:val="25"/>
          <w:szCs w:val="25"/>
        </w:rPr>
        <w:t>Уполномоченном органе</w:t>
      </w:r>
      <w:r w:rsidRPr="004C262B">
        <w:rPr>
          <w:rFonts w:ascii="Times New Roman" w:hAnsi="Times New Roman" w:cs="Times New Roman"/>
          <w:sz w:val="25"/>
          <w:szCs w:val="25"/>
        </w:rPr>
        <w:t>, но не позднее следующего рабочего дня со дня поступления жалобы.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5.2.1.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B22347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5.2.1.1. На решения и действия (бездействие) муниципальных служащих </w:t>
      </w:r>
      <w:r w:rsidR="00B22347" w:rsidRPr="004C262B">
        <w:rPr>
          <w:rFonts w:ascii="Times New Roman" w:hAnsi="Times New Roman" w:cs="Times New Roman"/>
          <w:sz w:val="25"/>
          <w:szCs w:val="25"/>
        </w:rPr>
        <w:t>должностное лицо 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 xml:space="preserve"> и (или) на решения и действия (бездействие) руководителя </w:t>
      </w:r>
      <w:r w:rsidR="00B22347" w:rsidRPr="004C262B">
        <w:rPr>
          <w:rFonts w:ascii="Times New Roman" w:hAnsi="Times New Roman" w:cs="Times New Roman"/>
          <w:sz w:val="25"/>
          <w:szCs w:val="25"/>
        </w:rPr>
        <w:t>Уполномоченного органа.</w:t>
      </w:r>
      <w:r w:rsidRPr="004C262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5.2.1.2. На нарушение многофункциональным центром порядка предоставления муниципальной услуги, переданной ему на основании соглашения о взаимодействии, заключенного между многофункциональным центром и </w:t>
      </w:r>
      <w:r w:rsidR="00B22347" w:rsidRPr="004C262B">
        <w:rPr>
          <w:rFonts w:ascii="Times New Roman" w:hAnsi="Times New Roman" w:cs="Times New Roman"/>
          <w:sz w:val="25"/>
          <w:szCs w:val="25"/>
        </w:rPr>
        <w:t xml:space="preserve">Уполномоченным органом </w:t>
      </w:r>
      <w:r w:rsidRPr="004C262B">
        <w:rPr>
          <w:rFonts w:ascii="Times New Roman" w:hAnsi="Times New Roman" w:cs="Times New Roman"/>
          <w:sz w:val="25"/>
          <w:szCs w:val="25"/>
        </w:rPr>
        <w:t>- руководителем многофункционального центра.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rFonts w:ascii="Times New Roman" w:hAnsi="Times New Roman" w:cs="Times New Roman"/>
          <w:sz w:val="25"/>
          <w:szCs w:val="25"/>
        </w:rPr>
        <w:t xml:space="preserve">В случае если жалоба подана заявителем в </w:t>
      </w:r>
      <w:r w:rsidR="00B22347" w:rsidRPr="004C262B">
        <w:rPr>
          <w:rFonts w:ascii="Times New Roman" w:hAnsi="Times New Roman" w:cs="Times New Roman"/>
          <w:sz w:val="25"/>
          <w:szCs w:val="25"/>
        </w:rPr>
        <w:t>Уполномоченный орган,</w:t>
      </w:r>
      <w:r w:rsidRPr="004C262B">
        <w:rPr>
          <w:rFonts w:ascii="Times New Roman" w:hAnsi="Times New Roman" w:cs="Times New Roman"/>
          <w:sz w:val="25"/>
          <w:szCs w:val="25"/>
        </w:rPr>
        <w:t xml:space="preserve">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  <w:proofErr w:type="gramEnd"/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5.3. Информацию о порядке подачи и рассмотрения жалобы можно получить: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на официальном сайте </w:t>
      </w:r>
      <w:r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в сети Интернет;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в Информационных системах;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на информационных стендах </w:t>
      </w:r>
      <w:r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="00A56C94" w:rsidRPr="004C262B">
        <w:rPr>
          <w:rFonts w:ascii="Times New Roman" w:hAnsi="Times New Roman" w:cs="Times New Roman"/>
          <w:sz w:val="25"/>
          <w:szCs w:val="25"/>
        </w:rPr>
        <w:t>, многофункциональных центрах;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при личном обращении заявителя;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при обращении в письменной форме, в форме электронного документа;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по телефону.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Федеральный закон от 27.07.2010 N 210-ФЗ "Об организации предоставления государственных и муниципальных услуг";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4C262B">
        <w:rPr>
          <w:sz w:val="25"/>
          <w:szCs w:val="25"/>
        </w:rPr>
        <w:t xml:space="preserve">- </w:t>
      </w:r>
      <w:hyperlink r:id="rId29">
        <w:r w:rsidR="00A56C94" w:rsidRPr="004C262B">
          <w:rPr>
            <w:rFonts w:ascii="Times New Roman" w:hAnsi="Times New Roman" w:cs="Times New Roman"/>
            <w:sz w:val="25"/>
            <w:szCs w:val="25"/>
          </w:rPr>
          <w:t>постановление</w:t>
        </w:r>
      </w:hyperlink>
      <w:r w:rsidR="00A56C94" w:rsidRPr="004C262B">
        <w:rPr>
          <w:rFonts w:ascii="Times New Roman" w:hAnsi="Times New Roman" w:cs="Times New Roman"/>
          <w:sz w:val="25"/>
          <w:szCs w:val="25"/>
        </w:rPr>
        <w:t xml:space="preserve"> Правительства Росс</w:t>
      </w:r>
      <w:r w:rsidR="00493424" w:rsidRPr="004C262B">
        <w:rPr>
          <w:rFonts w:ascii="Times New Roman" w:hAnsi="Times New Roman" w:cs="Times New Roman"/>
          <w:sz w:val="25"/>
          <w:szCs w:val="25"/>
        </w:rPr>
        <w:t>ийской Федерации от 16.08.2012 №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A56C94" w:rsidRPr="004C262B">
        <w:rPr>
          <w:rFonts w:ascii="Times New Roman" w:hAnsi="Times New Roman" w:cs="Times New Roman"/>
          <w:sz w:val="25"/>
          <w:szCs w:val="25"/>
        </w:rPr>
        <w:t xml:space="preserve"> 1.1 статьи 16 Федерального закона "Об организации предоставления государственных и </w:t>
      </w:r>
      <w:r w:rsidR="00A56C94" w:rsidRPr="004C262B">
        <w:rPr>
          <w:rFonts w:ascii="Times New Roman" w:hAnsi="Times New Roman" w:cs="Times New Roman"/>
          <w:sz w:val="25"/>
          <w:szCs w:val="25"/>
        </w:rPr>
        <w:lastRenderedPageBreak/>
        <w:t>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A56C94" w:rsidRPr="004C262B" w:rsidRDefault="00B22347" w:rsidP="00B2234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sz w:val="25"/>
          <w:szCs w:val="25"/>
        </w:rPr>
        <w:t xml:space="preserve">- </w:t>
      </w:r>
      <w:r w:rsidR="00A56C94" w:rsidRPr="004C262B">
        <w:rPr>
          <w:rFonts w:ascii="Times New Roman" w:hAnsi="Times New Roman" w:cs="Times New Roman"/>
          <w:sz w:val="25"/>
          <w:szCs w:val="25"/>
        </w:rPr>
        <w:t>постановление Правительства Росс</w:t>
      </w:r>
      <w:r w:rsidR="00493424" w:rsidRPr="004C262B">
        <w:rPr>
          <w:rFonts w:ascii="Times New Roman" w:hAnsi="Times New Roman" w:cs="Times New Roman"/>
          <w:sz w:val="25"/>
          <w:szCs w:val="25"/>
        </w:rPr>
        <w:t>ийской Федерации от 20.11.2012 №</w:t>
      </w:r>
      <w:r w:rsidR="00A56C94" w:rsidRPr="004C262B">
        <w:rPr>
          <w:rFonts w:ascii="Times New Roman" w:hAnsi="Times New Roman" w:cs="Times New Roman"/>
          <w:sz w:val="25"/>
          <w:szCs w:val="25"/>
        </w:rP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A56C94" w:rsidRPr="004C262B" w:rsidRDefault="00792305" w:rsidP="00792305">
      <w:pPr>
        <w:autoSpaceDE w:val="0"/>
        <w:jc w:val="both"/>
        <w:rPr>
          <w:sz w:val="25"/>
          <w:szCs w:val="25"/>
        </w:rPr>
      </w:pPr>
      <w:r w:rsidRPr="004C262B">
        <w:rPr>
          <w:spacing w:val="-8"/>
          <w:sz w:val="25"/>
          <w:szCs w:val="25"/>
        </w:rPr>
        <w:t xml:space="preserve">- </w:t>
      </w:r>
      <w:r w:rsidRPr="004C262B">
        <w:rPr>
          <w:sz w:val="25"/>
          <w:szCs w:val="25"/>
        </w:rPr>
        <w:t>Порядок обжалования решений, действий (бездействия) органов местного самоуправления, должностных лиц и муниципальных служащих (размещен на официальном Интернет-сайте Уполномоченного органа).</w:t>
      </w:r>
    </w:p>
    <w:p w:rsidR="00A56C94" w:rsidRPr="004C262B" w:rsidRDefault="00A56C94" w:rsidP="0032566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4C262B">
        <w:rPr>
          <w:rFonts w:ascii="Times New Roman" w:hAnsi="Times New Roman" w:cs="Times New Roman"/>
          <w:sz w:val="25"/>
          <w:szCs w:val="25"/>
        </w:rPr>
        <w:t xml:space="preserve">Информация, указанная в настоящем разделе, размещена в Информационных системах, а также на официальном сайте </w:t>
      </w:r>
      <w:r w:rsidR="00B22347" w:rsidRPr="004C262B">
        <w:rPr>
          <w:rFonts w:ascii="Times New Roman" w:hAnsi="Times New Roman" w:cs="Times New Roman"/>
          <w:sz w:val="25"/>
          <w:szCs w:val="25"/>
        </w:rPr>
        <w:t>Уполномоченного органа</w:t>
      </w:r>
      <w:r w:rsidRPr="004C262B">
        <w:rPr>
          <w:rFonts w:ascii="Times New Roman" w:hAnsi="Times New Roman" w:cs="Times New Roman"/>
          <w:sz w:val="25"/>
          <w:szCs w:val="25"/>
        </w:rPr>
        <w:t xml:space="preserve"> в сети Интернет.</w:t>
      </w: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C94" w:rsidRPr="00520DB6" w:rsidRDefault="00A56C94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0DB6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56C94" w:rsidRDefault="00A56C94" w:rsidP="003256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134F9" w:rsidRPr="006134F9" w:rsidRDefault="006134F9" w:rsidP="004C262B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56C94" w:rsidRPr="00520DB6" w:rsidTr="00A56C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60EF" w:rsidRPr="00520DB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15E0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760EF" w:rsidRPr="00520D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6C94" w:rsidRPr="00520DB6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8760EF" w:rsidRPr="00520D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915E0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760EF" w:rsidRPr="00520DB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DB6">
              <w:rPr>
                <w:rFonts w:ascii="Times New Roman" w:hAnsi="Times New Roman" w:cs="Times New Roman"/>
                <w:szCs w:val="20"/>
              </w:rPr>
              <w:t>наименование застройщика)</w:t>
            </w:r>
          </w:p>
          <w:p w:rsidR="00A56C94" w:rsidRPr="00520DB6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56C94" w:rsidRPr="00520DB6" w:rsidRDefault="00A56C94" w:rsidP="008760EF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(фамилия, имя, отчество (последнее - при наличии), почтовый индекс, адрес, телефон, адрес электронной почты - для физических лиц)</w:t>
            </w:r>
            <w:proofErr w:type="gramEnd"/>
          </w:p>
          <w:p w:rsidR="00A56C94" w:rsidRPr="00520DB6" w:rsidRDefault="008760EF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56C94" w:rsidRPr="00520DB6" w:rsidRDefault="00A56C94" w:rsidP="008760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0DB6">
              <w:rPr>
                <w:rFonts w:ascii="Times New Roman" w:hAnsi="Times New Roman" w:cs="Times New Roman"/>
                <w:szCs w:val="20"/>
              </w:rPr>
              <w:t>полное наименование организации, ИНН, почтовый и юридический адрес, телефон, адрес электронной почты, должность, фамилия, имя, отчество (последнее - при наличии) руководителя - для юридических лиц)</w:t>
            </w:r>
            <w:proofErr w:type="gramEnd"/>
          </w:p>
        </w:tc>
      </w:tr>
      <w:tr w:rsidR="00A56C94" w:rsidRPr="00520DB6" w:rsidTr="00A56C9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444"/>
            <w:bookmarkEnd w:id="60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о выдаче разрешения на строительство</w:t>
            </w:r>
          </w:p>
        </w:tc>
      </w:tr>
    </w:tbl>
    <w:p w:rsidR="00A56C94" w:rsidRPr="00520DB6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1134"/>
        <w:gridCol w:w="3401"/>
      </w:tblGrid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Раздел 1. Информация о застройщике: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1.1.1. Фамилия: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1.1.2. Имя: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1.1.3. Отчество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0EF" w:rsidRPr="00520DB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1.1.4. ИНН: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1.1.5. ОГРНИП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1.2. Сведения о юридическом лице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1.2.1. Полное наименование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1.2.2. ИНН: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1.2.3. ОГРН: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Раздел 2. Информация об объекте капитального строительства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2.2. Вид выполняемых работ в отношении объекта капитального строительства в соответствии с проектной документацией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2.3. Адрес (местоположение) объекта капитального строительства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472"/>
            <w:bookmarkEnd w:id="61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2.3.1. Субъект Российской Федерации: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2.3.4. Тип и наименование населенного пункта: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2.3.5. Наименование элемента планировочной структуры: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2.3.6. Наименование элемента улично-дорожной сети: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484"/>
            <w:bookmarkEnd w:id="62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2.3.7. Тип и номер здания (сооружения):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Раздел 3. Информация о земельном участке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3.2. Площадь земельного участка (земельных участков), в границах которого (которых) расположен или планируется расположение объекта капитального строительства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3.3. Сведения о градостроительном плане земельного участка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492"/>
            <w:bookmarkEnd w:id="63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3.3.X.1. Дата: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3.3.X.2. Номер: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496"/>
            <w:bookmarkEnd w:id="64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3.3.X.3. Наименование органа, выдавшего градостроительный план земельного участка: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3.5. Сведения о схеме расположения земельного участка или земельных участков на кадастровом плане территории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501"/>
            <w:bookmarkEnd w:id="65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3.5.1. Дата решения: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3.5.2. Номер решения: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505"/>
            <w:bookmarkEnd w:id="66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3.5.3. Наименование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3.6. Информация о документации по планировке территории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3.6.1. Сведения о проекте планировки территории 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510"/>
            <w:bookmarkEnd w:id="67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3.6.1.X.1. Дата решения: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3.6.1.X.2. Номер решения: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514"/>
            <w:bookmarkEnd w:id="68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3.6.1.X.3. Наименование организации, уполномоченного органа или лица, принявшего решение об утверждении проекта планировки территории: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3.6.2. Сведения о проекте межевания территории 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518"/>
            <w:bookmarkEnd w:id="69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3.6.2.X.1. Дата решения: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3.6.2.X.2. Номер решения: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522"/>
            <w:bookmarkEnd w:id="70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3.6.2.X.3. Наименование организации, уполномоченного органа или лица, принявшего решение об утверждении проекта межевания территории: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Сведения о проектной документации, типовом архитектурном решении </w:t>
            </w: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4.1. Сведения о разработчике - индивидуальном предпринимателе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526"/>
            <w:bookmarkEnd w:id="71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4.1.1. Фамилия: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4.1.2. Имя: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4.1.3. Отчество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4.1.4. ИНН: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4.1.5. ОГРНИП: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4.2. Сведения о разработчике - юридическом лице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4.2.1. Полное наименование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4.2.2. ИНН: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541"/>
            <w:bookmarkEnd w:id="72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4.2.3. ОГРН: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4.3. Дата утверждения (при наличии)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4.4. Номер (при наличии)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4.5. Типовое 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утвержденное для исторического поселения (при наличии)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548"/>
            <w:bookmarkEnd w:id="73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4.5.1. Дата: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4.5.2. Номер: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4.5.3. Наименование документа: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554"/>
            <w:bookmarkEnd w:id="74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4.5.4. Наименование уполномоченного органа, принявшего решение об утверждении типового архитектурного решения: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Раздел 5. Информация о результатах экспертизы проектной документации и государственной экологической экспертизы</w:t>
            </w: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5.1. Сведения об экспертизе проектной документации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558"/>
            <w:bookmarkEnd w:id="75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5.1.X.1. Дата утверждения: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5.1.X.2. Номер: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562"/>
            <w:bookmarkEnd w:id="76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5.1.X.3. Наименование органа или организации, выдавшей положительное заключение экспертизы проектной документации: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5.2. Сведения о государственной экологической экспертизе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565"/>
            <w:bookmarkEnd w:id="77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5.2.X.1. Дата утверждения: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5.2.X.2. Номер: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569"/>
            <w:bookmarkEnd w:id="78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5.2.X.3. Наименование органа, утвердившего положительное заключение государственной экологической экспертизы: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5.3.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572"/>
            <w:bookmarkEnd w:id="79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5.3.1. Дата: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5.3.2. Номер: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576"/>
            <w:bookmarkEnd w:id="80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5.3.3. Сведения о лице, утвердившем указанное подтверждение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5.4.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P579"/>
            <w:bookmarkEnd w:id="81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5.4.1. Дата: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5.4.2. Номер: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2" w:name="P583"/>
            <w:bookmarkEnd w:id="82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5.4.3. Наименование органа исполнительной власти или организации, проводившей оценку соответствия: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P585"/>
            <w:bookmarkEnd w:id="83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Проектные характеристики объекта капитального строительства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P586"/>
            <w:bookmarkEnd w:id="84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 Наименование объекта капитального строительства, предусмотренного проектной документацией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6.X.1. Вид объекта капитального строительства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6.X.2. Назначение объекта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6.X.3. Кадастровый номер реконструируемого объекта капитального строительства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5" w:name="P594"/>
            <w:bookmarkEnd w:id="85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6.X.4. Площадь застройки (кв. м)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6" w:name="P596"/>
            <w:bookmarkEnd w:id="86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6.X.4.1. Площадь застройки части объекта капитального строительства (кв. м)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7" w:name="P598"/>
            <w:bookmarkEnd w:id="87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6.X.5. Площадь (кв. м)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8" w:name="P600"/>
            <w:bookmarkEnd w:id="88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6.X.5.1. Площадь части объекта капитального </w:t>
            </w:r>
            <w:r w:rsidRPr="005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(кв. м)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6.X.6. Площадь нежилых помещений (кв. м):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6.X.7. Площадь жилых помещений (кв. м):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6.X.8. Количество помещений (штук):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6.X.9. Количество нежилых помещений (штук):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6.X.10. Количество жилых помещений (штук):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6.X.11. В том числе квартир (штук):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6.X.12. Количество </w:t>
            </w:r>
            <w:proofErr w:type="spell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машино-мест</w:t>
            </w:r>
            <w:proofErr w:type="spellEnd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(штук):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6.X.13. Количество этажей: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6.X.14. В том числе количество подземных этажей: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6.X.15. Вместимость (человек):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6.X.16. Высота (м):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9" w:name="P624"/>
            <w:bookmarkEnd w:id="89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6.X.17. Класс </w:t>
            </w:r>
            <w:proofErr w:type="spell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здания: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6.X.18. Иные показатели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9070" w:type="dxa"/>
            <w:gridSpan w:val="3"/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0" w:name="P628"/>
            <w:bookmarkEnd w:id="90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Проектные характеристики линейного объекта </w:t>
            </w: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P629"/>
            <w:bookmarkEnd w:id="91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7.X. Наименование линейного объекта, предусмотренного проектной документацией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7.X.1. Кадастровый номер реконструируемого линейного объекта: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2" w:name="P633"/>
            <w:bookmarkEnd w:id="92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7.X.2. Протяженность (м)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3" w:name="P635"/>
            <w:bookmarkEnd w:id="93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7.X.2.1. Протяженность участка или части линейного объекта (м)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7.X.3. Категория (класс):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7.X.4. Мощность (пропускная способность, грузооборот, интенсивность движения):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7.X.5.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c>
          <w:tcPr>
            <w:tcW w:w="5669" w:type="dxa"/>
            <w:gridSpan w:val="2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4" w:name="P643"/>
            <w:bookmarkEnd w:id="94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7.X.6. Иные показатели</w:t>
            </w:r>
            <w:proofErr w:type="gramStart"/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401" w:type="dxa"/>
          </w:tcPr>
          <w:p w:rsidR="00A56C94" w:rsidRPr="00520DB6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520DB6" w:rsidTr="00A5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Застройщик: ______________________________________________________________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(должность, ф.и.о., подпись)</w:t>
            </w:r>
          </w:p>
        </w:tc>
      </w:tr>
      <w:tr w:rsidR="00A56C94" w:rsidRPr="00520DB6" w:rsidTr="00A5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"___" _____________ 20___ года</w:t>
            </w:r>
          </w:p>
        </w:tc>
      </w:tr>
      <w:tr w:rsidR="00A56C94" w:rsidRPr="006134F9" w:rsidTr="00A5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--------------------------------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95" w:name="P651"/>
            <w:bookmarkEnd w:id="95"/>
            <w:r w:rsidRPr="006134F9">
              <w:rPr>
                <w:rFonts w:ascii="Times New Roman" w:hAnsi="Times New Roman" w:cs="Times New Roman"/>
                <w:szCs w:val="20"/>
              </w:rPr>
              <w:t>Отчество указывается при наличии.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96" w:name="P652"/>
            <w:bookmarkEnd w:id="96"/>
            <w:r w:rsidRPr="006134F9">
              <w:rPr>
                <w:rFonts w:ascii="Times New Roman" w:hAnsi="Times New Roman" w:cs="Times New Roman"/>
                <w:szCs w:val="20"/>
              </w:rPr>
              <w:t>Заполняется в случае, если застройщик является индивидуальным предпринимателем.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97" w:name="P653"/>
            <w:bookmarkEnd w:id="97"/>
            <w:r w:rsidRPr="006134F9">
              <w:rPr>
                <w:rFonts w:ascii="Times New Roman" w:hAnsi="Times New Roman" w:cs="Times New Roman"/>
                <w:szCs w:val="20"/>
              </w:rPr>
              <w:t xml:space="preserve"> Указывается полное наименование организации в соответствии со статьей 54 Гражданского кодекса </w:t>
            </w:r>
            <w:r w:rsidRPr="006134F9">
              <w:rPr>
                <w:rFonts w:ascii="Times New Roman" w:hAnsi="Times New Roman" w:cs="Times New Roman"/>
                <w:szCs w:val="20"/>
              </w:rPr>
              <w:lastRenderedPageBreak/>
              <w:t>Российской Федерации, в случае если застройщиком является юридическое лицо.</w:t>
            </w:r>
          </w:p>
          <w:p w:rsidR="00A56C94" w:rsidRPr="006134F9" w:rsidRDefault="00A56C94" w:rsidP="00A21DC2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98" w:name="P654"/>
            <w:bookmarkEnd w:id="98"/>
            <w:r w:rsidRPr="006134F9">
              <w:rPr>
                <w:rFonts w:ascii="Times New Roman" w:hAnsi="Times New Roman" w:cs="Times New Roman"/>
                <w:szCs w:val="20"/>
              </w:rPr>
              <w:t>Указывается вид выполняемых работ в отношении объекта, на который оформляется разрешение на строительство: строительство, реконструкция, работы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99" w:name="P655"/>
            <w:bookmarkEnd w:id="99"/>
            <w:r w:rsidRPr="006134F9">
              <w:rPr>
                <w:rFonts w:ascii="Times New Roman" w:hAnsi="Times New Roman" w:cs="Times New Roman"/>
                <w:szCs w:val="20"/>
              </w:rPr>
              <w:t xml:space="preserve">В строках 2.3.1 - </w:t>
            </w:r>
            <w:hyperlink w:anchor="P484">
              <w:r w:rsidRPr="006134F9">
                <w:rPr>
                  <w:rFonts w:ascii="Times New Roman" w:hAnsi="Times New Roman" w:cs="Times New Roman"/>
                  <w:szCs w:val="20"/>
                </w:rPr>
                <w:t>2.3.7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указывается адрес объекта капитального строительства, а при отсутствии - указывается местоположение объекта капитального строительства посредством заполнения соответствующих строк; для линейных объектов указывается местоположение в виде наименовани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я(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ий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 субъекта(-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ов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 Российской Федерации и муниципального(-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ых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 образования(-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ий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), на территории которого(-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ых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 планируется строительство такого линейного объекта. В случае реконструкции линейных объектов указывается местоположение в виде наименовани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я(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>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ий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 субъекта(-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ов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 Российской Федерации и муниципального(-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ых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 образования(-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ий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), на территории которого(-</w:t>
            </w:r>
            <w:proofErr w:type="spellStart"/>
            <w:r w:rsidRPr="006134F9">
              <w:rPr>
                <w:rFonts w:ascii="Times New Roman" w:hAnsi="Times New Roman" w:cs="Times New Roman"/>
                <w:szCs w:val="20"/>
              </w:rPr>
              <w:t>ых</w:t>
            </w:r>
            <w:proofErr w:type="spellEnd"/>
            <w:r w:rsidRPr="006134F9">
              <w:rPr>
                <w:rFonts w:ascii="Times New Roman" w:hAnsi="Times New Roman" w:cs="Times New Roman"/>
                <w:szCs w:val="20"/>
              </w:rPr>
              <w:t>) планируется реконструкция такого линейного объекта.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0" w:name="P656"/>
            <w:bookmarkEnd w:id="100"/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Заполняется в отношении всех объектов капитального строительства, предусмотренных проектной документацией, в том числе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 Заполнение не является обязательным при выдаче разрешения на строительство линейного объекта и в случаях, указанных в части 7.3 статьи 51 Градостроительного кодекса Российской Федерации и части 1.1 статьи 57.3 Градостроительного кодекса Российской Федерации.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1" w:name="P657"/>
            <w:bookmarkEnd w:id="101"/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Заполняется в отношении всех объектов капитального строительства, предусмотренных проектной документацией, в том числе входящих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2" w:name="P658"/>
            <w:bookmarkEnd w:id="102"/>
            <w:r w:rsidRPr="006134F9">
              <w:rPr>
                <w:rFonts w:ascii="Times New Roman" w:hAnsi="Times New Roman" w:cs="Times New Roman"/>
                <w:szCs w:val="20"/>
              </w:rPr>
              <w:t xml:space="preserve"> В строках 3.3.X.1 - </w:t>
            </w:r>
            <w:hyperlink w:anchor="P496">
              <w:r w:rsidRPr="006134F9">
                <w:rPr>
                  <w:rFonts w:ascii="Times New Roman" w:hAnsi="Times New Roman" w:cs="Times New Roman"/>
                  <w:szCs w:val="20"/>
                </w:rPr>
                <w:t>3.3.X.3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указываются соответственно дата выдачи градостроительного плана земельного участка, его номер и орган, выдавший градостроительный план земельного участка. Заполнение не является обязательным при выдаче разрешения на строительство линейного объекта.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 xml:space="preserve">При заполнении строк 3.3.X.1 - </w:t>
            </w:r>
            <w:hyperlink w:anchor="P496">
              <w:r w:rsidRPr="006134F9">
                <w:rPr>
                  <w:rFonts w:ascii="Times New Roman" w:hAnsi="Times New Roman" w:cs="Times New Roman"/>
                  <w:szCs w:val="20"/>
                </w:rPr>
                <w:t>3.3.X.3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в номерах строк вместо знака "X" в отношении каждого градостроительного плана земельного участка посредством сквозной нумерации, начиная с 1, указывается порядковый номер того градостроительного плана земельного участка, к которому относятся значения этих строк. В случае отсутствия необходимости в заполнении данных строк вместо знака "X" указывается "1".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3" w:name="P660"/>
            <w:bookmarkEnd w:id="103"/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Заполняется в случаях, указанных в части 7.3 статьи 51 и части 1.1 статьи 57.3 Градостроительного кодекса Российской Федерации, если предусматривается образование двух и более земельных участков. Заполнение не является обязательным при выдаче разрешения на строительство (реконструкцию) линейного объекта.</w:t>
            </w:r>
          </w:p>
          <w:p w:rsidR="00A56C94" w:rsidRPr="006134F9" w:rsidRDefault="00A56C94" w:rsidP="00A21D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4" w:name="P661"/>
            <w:bookmarkEnd w:id="104"/>
            <w:r w:rsidRPr="006134F9">
              <w:rPr>
                <w:rFonts w:ascii="Times New Roman" w:hAnsi="Times New Roman" w:cs="Times New Roman"/>
                <w:szCs w:val="20"/>
              </w:rPr>
              <w:t xml:space="preserve"> Сведения в строках 3.5.1 - </w:t>
            </w:r>
            <w:hyperlink w:anchor="P505">
              <w:r w:rsidRPr="006134F9">
                <w:rPr>
                  <w:rFonts w:ascii="Times New Roman" w:hAnsi="Times New Roman" w:cs="Times New Roman"/>
                  <w:szCs w:val="20"/>
                </w:rPr>
                <w:t>3.5.3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указываются в случаях, предусмотренных частью 7.3 статьи 51 и частью 1.1 статьи 57.3 Градостроительного кодекса Российской Федерации.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5" w:name="P662"/>
            <w:bookmarkEnd w:id="105"/>
            <w:r w:rsidRPr="006134F9">
              <w:rPr>
                <w:rFonts w:ascii="Times New Roman" w:hAnsi="Times New Roman" w:cs="Times New Roman"/>
                <w:szCs w:val="20"/>
              </w:rPr>
              <w:t xml:space="preserve">Сведения в строках 3.6.1.X.1 - </w:t>
            </w:r>
            <w:hyperlink w:anchor="P514">
              <w:r w:rsidRPr="006134F9">
                <w:rPr>
                  <w:rFonts w:ascii="Times New Roman" w:hAnsi="Times New Roman" w:cs="Times New Roman"/>
                  <w:szCs w:val="20"/>
                </w:rPr>
                <w:t>3.6.1.X.3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заполняются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 xml:space="preserve">При заполнении строк 3.6.1.X.1 - </w:t>
            </w:r>
            <w:hyperlink w:anchor="P514">
              <w:r w:rsidRPr="006134F9">
                <w:rPr>
                  <w:rFonts w:ascii="Times New Roman" w:hAnsi="Times New Roman" w:cs="Times New Roman"/>
                  <w:szCs w:val="20"/>
                </w:rPr>
                <w:t>3.6.1.X.3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в номерах строк вместо знака "X" в отношении каждого проекта планировки территории посредством сквозной нумерации, начиная с 1, указывается порядковый номер того проекта планировки территории, к которому относятся значения этих строк. В случаях, при которых для строительства, реконструкции объекта капитального строительства не требуется подготовка документации по планировке территории, вместо знака "X" указывается "1".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6" w:name="P664"/>
            <w:bookmarkEnd w:id="106"/>
            <w:r w:rsidRPr="006134F9">
              <w:rPr>
                <w:rFonts w:ascii="Times New Roman" w:hAnsi="Times New Roman" w:cs="Times New Roman"/>
                <w:szCs w:val="20"/>
              </w:rPr>
              <w:t xml:space="preserve"> Сведения в строках 3.6.2.X.1 - </w:t>
            </w:r>
            <w:hyperlink w:anchor="P522">
              <w:r w:rsidRPr="006134F9">
                <w:rPr>
                  <w:rFonts w:ascii="Times New Roman" w:hAnsi="Times New Roman" w:cs="Times New Roman"/>
                  <w:szCs w:val="20"/>
                </w:rPr>
                <w:t>3.6.2.X.3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заполняются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 xml:space="preserve">При заполнении строк 3.6.2.X.1 - </w:t>
            </w:r>
            <w:hyperlink w:anchor="P522">
              <w:r w:rsidRPr="006134F9">
                <w:rPr>
                  <w:rFonts w:ascii="Times New Roman" w:hAnsi="Times New Roman" w:cs="Times New Roman"/>
                  <w:szCs w:val="20"/>
                </w:rPr>
                <w:t>3.6.2.X.3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в номерах строк вместо знака "X" в отношении каждого проекта межевания территории посредством сквозной нумерации, начиная с 1, указывается порядковый номер того проекта межевания территории, к которому относятся значения этих строк. В случаях, при которых для строительства, реконструкции объекта капитального строительства не требуется подготовка документации по планировке территории, вместо знака "X" указывается "1".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7" w:name="P666"/>
            <w:bookmarkEnd w:id="107"/>
            <w:r w:rsidRPr="006134F9">
              <w:rPr>
                <w:rFonts w:ascii="Times New Roman" w:hAnsi="Times New Roman" w:cs="Times New Roman"/>
                <w:szCs w:val="20"/>
              </w:rPr>
              <w:t xml:space="preserve"> Указывается, кем разработана проектная документация. Строки 4.1.1 - 4.2.3 заполняются в случаях, если проектная документация не подлежит экспертизе согласно статье 49 Градостроительного кодекса Российской Федерации.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8" w:name="P667"/>
            <w:bookmarkEnd w:id="108"/>
            <w:r w:rsidRPr="006134F9">
              <w:rPr>
                <w:rFonts w:ascii="Times New Roman" w:hAnsi="Times New Roman" w:cs="Times New Roman"/>
                <w:szCs w:val="20"/>
              </w:rPr>
              <w:t>Указываются сведения об индивидуальном предпринимателе в случае, если разработчиком проектной документации является индивидуальный предприниматель.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09" w:name="P668"/>
            <w:bookmarkEnd w:id="109"/>
            <w:r w:rsidRPr="006134F9">
              <w:rPr>
                <w:rFonts w:ascii="Times New Roman" w:hAnsi="Times New Roman" w:cs="Times New Roman"/>
                <w:szCs w:val="20"/>
              </w:rPr>
              <w:lastRenderedPageBreak/>
              <w:t>Отчество указывается при наличии.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0" w:name="P669"/>
            <w:bookmarkEnd w:id="110"/>
            <w:r w:rsidRPr="006134F9">
              <w:rPr>
                <w:rFonts w:ascii="Times New Roman" w:hAnsi="Times New Roman" w:cs="Times New Roman"/>
                <w:szCs w:val="20"/>
              </w:rPr>
              <w:t>Указывается полное наименование организации в соответствии со статьей 54 Гражданского кодекса Российской Федерации в случае, если проектировщиком является юридическое лицо.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1" w:name="P670"/>
            <w:bookmarkEnd w:id="111"/>
            <w:r w:rsidRPr="006134F9">
              <w:rPr>
                <w:rFonts w:ascii="Times New Roman" w:hAnsi="Times New Roman" w:cs="Times New Roman"/>
                <w:szCs w:val="20"/>
              </w:rPr>
              <w:t xml:space="preserve">Указывается дата решения об утверждении проектной документации в соответствии с частями 15, </w:t>
            </w:r>
            <w:hyperlink r:id="rId30">
              <w:r w:rsidRPr="006134F9">
                <w:rPr>
                  <w:rFonts w:ascii="Times New Roman" w:hAnsi="Times New Roman" w:cs="Times New Roman"/>
                  <w:szCs w:val="20"/>
                </w:rPr>
                <w:t>15.2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и 15.3 статьи 48 Градостроительного кодекса Российской Федерации.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При обращении застройщика за внесением изменений в разрешение на строительство в связи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с внесенными в проектную документацию изменениями в данной строке указывается дата решения об утверждении таких изменений.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2" w:name="P671"/>
            <w:bookmarkEnd w:id="112"/>
            <w:r w:rsidRPr="006134F9">
              <w:rPr>
                <w:rFonts w:ascii="Times New Roman" w:hAnsi="Times New Roman" w:cs="Times New Roman"/>
                <w:szCs w:val="20"/>
              </w:rPr>
              <w:t xml:space="preserve">Указывается номер решения об утверждении проектной документации в соответствии с частями 15, </w:t>
            </w:r>
            <w:hyperlink r:id="rId31">
              <w:r w:rsidRPr="006134F9">
                <w:rPr>
                  <w:rFonts w:ascii="Times New Roman" w:hAnsi="Times New Roman" w:cs="Times New Roman"/>
                  <w:szCs w:val="20"/>
                </w:rPr>
                <w:t>15.2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и 15.3 статьи 48 Градостроительного кодекса Российской Федерации.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При обращении застройщика за внесением изменений в разрешение на строительство в связи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с внесенными в проектную документацию изменениями в данной строке указывается номер решения об утверждении таких изменений.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3" w:name="P672"/>
            <w:bookmarkEnd w:id="113"/>
            <w:r w:rsidRPr="006134F9">
              <w:rPr>
                <w:rFonts w:ascii="Times New Roman" w:hAnsi="Times New Roman" w:cs="Times New Roman"/>
                <w:szCs w:val="20"/>
              </w:rPr>
              <w:t xml:space="preserve">Строки 4.5.1 - </w:t>
            </w:r>
            <w:hyperlink w:anchor="P554">
              <w:r w:rsidRPr="006134F9">
                <w:rPr>
                  <w:rFonts w:ascii="Times New Roman" w:hAnsi="Times New Roman" w:cs="Times New Roman"/>
                  <w:szCs w:val="20"/>
                </w:rPr>
                <w:t>4.5.4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заполняются в случае строительства объекта в границах территории исторического поселения федерального или регионального значения. Указываются реквизиты документа (дата, номер, наименование), на основании которого утверждено типовое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архитектурное решение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>, а также наименование органа, утвердившего данное решение.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4" w:name="P673"/>
            <w:bookmarkEnd w:id="114"/>
            <w:r w:rsidRPr="006134F9">
              <w:rPr>
                <w:rFonts w:ascii="Times New Roman" w:hAnsi="Times New Roman" w:cs="Times New Roman"/>
                <w:szCs w:val="20"/>
              </w:rPr>
              <w:t xml:space="preserve"> Сведения в строках 5.1.X.1 - </w:t>
            </w:r>
            <w:hyperlink w:anchor="P562">
              <w:r w:rsidRPr="006134F9">
                <w:rPr>
                  <w:rFonts w:ascii="Times New Roman" w:hAnsi="Times New Roman" w:cs="Times New Roman"/>
                  <w:szCs w:val="20"/>
                </w:rPr>
                <w:t>5.1.X.3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заполняются в случае, если проектная документация подлежит экспертизе в соответствии со </w:t>
            </w:r>
            <w:hyperlink r:id="rId32">
              <w:r w:rsidRPr="006134F9">
                <w:rPr>
                  <w:rFonts w:ascii="Times New Roman" w:hAnsi="Times New Roman" w:cs="Times New Roman"/>
                  <w:szCs w:val="20"/>
                </w:rPr>
                <w:t>статьей 49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Градостроительного кодекса Российской Федерации. В отношении заключений экспертизы проектной документации, сведения о которых подлежат включению в единый государственный реестр заключений экспертизы проектной документации объектов капитального строительства, информация о положительном заключении экспертизы проектной документации указывается в соответствии со сведениями, содержащимися в указанном реестре. В случае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,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если проектная документация содержит сведения, составляющие государственную тайну, то информация о выданном заключении экспертизы проектной документации указывается в соответствии со сведениями, указанными в таком заключении.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 xml:space="preserve">При заполнении </w:t>
            </w:r>
            <w:hyperlink w:anchor="P558">
              <w:r w:rsidRPr="006134F9">
                <w:rPr>
                  <w:rFonts w:ascii="Times New Roman" w:hAnsi="Times New Roman" w:cs="Times New Roman"/>
                  <w:szCs w:val="20"/>
                </w:rPr>
                <w:t>строк 5.1.X.1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562">
              <w:r w:rsidRPr="006134F9">
                <w:rPr>
                  <w:rFonts w:ascii="Times New Roman" w:hAnsi="Times New Roman" w:cs="Times New Roman"/>
                  <w:szCs w:val="20"/>
                </w:rPr>
                <w:t>5.1.X.3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в номерах строк вместо знака "X" в отношении каждого полученного положительного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заключения экспертизы проектной документации объекта капитального строительства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посредством сквозной нумерации, начиная с 1, указывается порядковый номер того заключения экспертизы проектной документации, к которому относятся значения этих строк. Если проектная документация не подлежит экспертизе в соответствии со </w:t>
            </w:r>
            <w:hyperlink r:id="rId33">
              <w:r w:rsidRPr="006134F9">
                <w:rPr>
                  <w:rFonts w:ascii="Times New Roman" w:hAnsi="Times New Roman" w:cs="Times New Roman"/>
                  <w:szCs w:val="20"/>
                </w:rPr>
                <w:t>статьей 49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Градостроительного кодекса Российской Федерации, вместо знака "X" указывается "1".</w:t>
            </w:r>
          </w:p>
        </w:tc>
      </w:tr>
      <w:tr w:rsidR="00A56C94" w:rsidRPr="006134F9" w:rsidTr="00A5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5" w:name="P675"/>
            <w:bookmarkEnd w:id="115"/>
            <w:r w:rsidRPr="006134F9">
              <w:rPr>
                <w:rFonts w:ascii="Times New Roman" w:hAnsi="Times New Roman" w:cs="Times New Roman"/>
                <w:szCs w:val="20"/>
              </w:rPr>
              <w:lastRenderedPageBreak/>
              <w:t xml:space="preserve"> В строках 5.2.X.1 - </w:t>
            </w:r>
            <w:hyperlink w:anchor="P569">
              <w:r w:rsidRPr="006134F9">
                <w:rPr>
                  <w:rFonts w:ascii="Times New Roman" w:hAnsi="Times New Roman" w:cs="Times New Roman"/>
                  <w:szCs w:val="20"/>
                </w:rPr>
                <w:t>5.2.X.3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указываются реквизиты приказа об утверждении положительного заключения государственной экологической экспертизы (дата, номер), в случае если в соответствии с законодательством Российской Федерации проектная документация подлежит государственной экологической экспертизе.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 xml:space="preserve">При заполнении </w:t>
            </w:r>
            <w:hyperlink w:anchor="P565">
              <w:r w:rsidRPr="006134F9">
                <w:rPr>
                  <w:rFonts w:ascii="Times New Roman" w:hAnsi="Times New Roman" w:cs="Times New Roman"/>
                  <w:szCs w:val="20"/>
                </w:rPr>
                <w:t>строк 5.2.X.1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569">
              <w:r w:rsidRPr="006134F9">
                <w:rPr>
                  <w:rFonts w:ascii="Times New Roman" w:hAnsi="Times New Roman" w:cs="Times New Roman"/>
                  <w:szCs w:val="20"/>
                </w:rPr>
                <w:t>5.2.X.3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в номерах строк вместо знака "X" в отношении каждого полученного положительного заключения государственной экологической экспертизы посредством сквозной нумерации, начиная с 1, указывается порядковый номер того положительного заключения государственной экологической экспертизы, к которому относятся значения этих строк. Если проектная документация не подлежит государственной экологической экспертизе, вместо знака "X" указывается "1".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6" w:name="P677"/>
            <w:bookmarkEnd w:id="116"/>
            <w:r w:rsidRPr="006134F9">
              <w:rPr>
                <w:rFonts w:ascii="Times New Roman" w:hAnsi="Times New Roman" w:cs="Times New Roman"/>
                <w:szCs w:val="20"/>
              </w:rPr>
              <w:t xml:space="preserve"> </w:t>
            </w:r>
            <w:hyperlink w:anchor="P572">
              <w:proofErr w:type="gramStart"/>
              <w:r w:rsidRPr="006134F9">
                <w:rPr>
                  <w:rFonts w:ascii="Times New Roman" w:hAnsi="Times New Roman" w:cs="Times New Roman"/>
                  <w:szCs w:val="20"/>
                </w:rPr>
                <w:t>Строки 5.3.1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576">
              <w:r w:rsidRPr="006134F9">
                <w:rPr>
                  <w:rFonts w:ascii="Times New Roman" w:hAnsi="Times New Roman" w:cs="Times New Roman"/>
                  <w:szCs w:val="20"/>
                </w:rPr>
                <w:t>5.3.3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заполняются в отношении представленного подтверждения соответствия вносимых в проектную документацию изменений требованиям, указанным в </w:t>
            </w:r>
            <w:hyperlink r:id="rId34">
              <w:r w:rsidRPr="006134F9">
                <w:rPr>
                  <w:rFonts w:ascii="Times New Roman" w:hAnsi="Times New Roman" w:cs="Times New Roman"/>
                  <w:szCs w:val="20"/>
                </w:rPr>
                <w:t>части 3.8 статьи 49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      </w:r>
            <w:proofErr w:type="gramEnd"/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7" w:name="P678"/>
            <w:bookmarkEnd w:id="117"/>
            <w:r w:rsidRPr="006134F9">
              <w:rPr>
                <w:rFonts w:ascii="Times New Roman" w:hAnsi="Times New Roman" w:cs="Times New Roman"/>
                <w:szCs w:val="20"/>
              </w:rPr>
              <w:t>Указываются сведения о специалисте по организации архитектурно-строительного проектирования в должности главного инженера проекта, утвердившем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Федерации.</w:t>
            </w:r>
          </w:p>
          <w:bookmarkStart w:id="118" w:name="P679"/>
          <w:bookmarkEnd w:id="118"/>
          <w:p w:rsidR="00A56C94" w:rsidRPr="006134F9" w:rsidRDefault="00FA225F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szCs w:val="20"/>
              </w:rPr>
              <w:fldChar w:fldCharType="begin"/>
            </w:r>
            <w:r w:rsidR="00EA77AE" w:rsidRPr="006134F9">
              <w:rPr>
                <w:szCs w:val="20"/>
              </w:rPr>
              <w:instrText>HYPERLINK \l "P579" \h</w:instrText>
            </w:r>
            <w:r w:rsidRPr="006134F9">
              <w:rPr>
                <w:szCs w:val="20"/>
              </w:rPr>
              <w:fldChar w:fldCharType="separate"/>
            </w:r>
            <w:proofErr w:type="gramStart"/>
            <w:r w:rsidR="00A56C94" w:rsidRPr="006134F9">
              <w:rPr>
                <w:rFonts w:ascii="Times New Roman" w:hAnsi="Times New Roman" w:cs="Times New Roman"/>
                <w:szCs w:val="20"/>
              </w:rPr>
              <w:t>Строки 5.4.1</w:t>
            </w:r>
            <w:r w:rsidRPr="006134F9">
              <w:rPr>
                <w:szCs w:val="20"/>
              </w:rPr>
              <w:fldChar w:fldCharType="end"/>
            </w:r>
            <w:r w:rsidR="00A56C94" w:rsidRPr="006134F9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583">
              <w:r w:rsidR="00A56C94" w:rsidRPr="006134F9">
                <w:rPr>
                  <w:rFonts w:ascii="Times New Roman" w:hAnsi="Times New Roman" w:cs="Times New Roman"/>
                  <w:szCs w:val="20"/>
                </w:rPr>
                <w:t>5.4.3</w:t>
              </w:r>
            </w:hyperlink>
            <w:r w:rsidR="00A56C94" w:rsidRPr="006134F9">
              <w:rPr>
                <w:rFonts w:ascii="Times New Roman" w:hAnsi="Times New Roman" w:cs="Times New Roman"/>
                <w:szCs w:val="20"/>
              </w:rPr>
              <w:t xml:space="preserve"> заполняются в отношении представленного подтверждения соответствия вносимых в проектную документацию изменений требованиям, указанным в </w:t>
            </w:r>
            <w:hyperlink r:id="rId35">
              <w:r w:rsidR="00A56C94" w:rsidRPr="006134F9">
                <w:rPr>
                  <w:rFonts w:ascii="Times New Roman" w:hAnsi="Times New Roman" w:cs="Times New Roman"/>
                  <w:szCs w:val="20"/>
                </w:rPr>
                <w:t>части 3.9 статьи 49</w:t>
              </w:r>
            </w:hyperlink>
            <w:r w:rsidR="00A56C94" w:rsidRPr="006134F9">
              <w:rPr>
                <w:rFonts w:ascii="Times New Roman" w:hAnsi="Times New Roman" w:cs="Times New Roman"/>
                <w:szCs w:val="20"/>
              </w:rPr>
              <w:t xml:space="preserve"> Градостроительного кодекса Российской Федерации,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изменениями.</w:t>
            </w:r>
            <w:proofErr w:type="gramEnd"/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19" w:name="P680"/>
            <w:bookmarkEnd w:id="119"/>
            <w:r w:rsidRPr="006134F9">
              <w:rPr>
                <w:rFonts w:ascii="Times New Roman" w:hAnsi="Times New Roman" w:cs="Times New Roman"/>
                <w:szCs w:val="20"/>
              </w:rPr>
              <w:t>Строки раздела 6 последовательно заполняются в отношении каждого объекта капитального строительства (за исключением линейных объектов),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0" w:name="P681"/>
            <w:bookmarkEnd w:id="120"/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 xml:space="preserve">При заполнении </w:t>
            </w:r>
            <w:hyperlink w:anchor="P586">
              <w:r w:rsidRPr="006134F9">
                <w:rPr>
                  <w:rFonts w:ascii="Times New Roman" w:hAnsi="Times New Roman" w:cs="Times New Roman"/>
                  <w:szCs w:val="20"/>
                </w:rPr>
                <w:t>строк 6.X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624">
              <w:r w:rsidRPr="006134F9">
                <w:rPr>
                  <w:rFonts w:ascii="Times New Roman" w:hAnsi="Times New Roman" w:cs="Times New Roman"/>
                  <w:szCs w:val="20"/>
                </w:rPr>
                <w:t>6.X.17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в номерах строк вместо знака "X" в отношении каждого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</w:t>
            </w:r>
            <w:r w:rsidRPr="006134F9">
              <w:rPr>
                <w:rFonts w:ascii="Times New Roman" w:hAnsi="Times New Roman" w:cs="Times New Roman"/>
                <w:szCs w:val="20"/>
              </w:rPr>
              <w:lastRenderedPageBreak/>
              <w:t>состоящего из нескольких объектов капитального строительства), посредством сквозной нумерации, начиная с 1, указывается порядковый номер того объекта капитального строительства, к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которому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относятся значения этих строк. Если проектной документацией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предусмотрены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строительство, реконструкция одного объекта, то значение в </w:t>
            </w:r>
            <w:hyperlink w:anchor="P586">
              <w:r w:rsidRPr="006134F9">
                <w:rPr>
                  <w:rFonts w:ascii="Times New Roman" w:hAnsi="Times New Roman" w:cs="Times New Roman"/>
                  <w:szCs w:val="20"/>
                </w:rPr>
                <w:t>строке 6.X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не заполняется.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1" w:name="P682"/>
            <w:bookmarkEnd w:id="121"/>
            <w:r w:rsidRPr="006134F9">
              <w:rPr>
                <w:rFonts w:ascii="Times New Roman" w:hAnsi="Times New Roman" w:cs="Times New Roman"/>
                <w:szCs w:val="20"/>
              </w:rPr>
              <w:t>Указывается один из видов объектов капитального строительства: здание, строение, сооружение.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2" w:name="P683"/>
            <w:bookmarkEnd w:id="122"/>
            <w:r w:rsidRPr="006134F9">
              <w:rPr>
                <w:rFonts w:ascii="Times New Roman" w:hAnsi="Times New Roman" w:cs="Times New Roman"/>
                <w:szCs w:val="20"/>
              </w:rPr>
              <w:t xml:space="preserve">Указывается назначение объекта из числа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предусмотренных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пунктом 9 части 5 статьи 8 Федерального закона от 13.07.2015 N 218-ФЗ "О государственной регистрации недвижимости" на дату подачи заявления о выдаче разрешения на строительство.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3" w:name="P684"/>
            <w:bookmarkEnd w:id="123"/>
            <w:r w:rsidRPr="006134F9">
              <w:rPr>
                <w:rFonts w:ascii="Times New Roman" w:hAnsi="Times New Roman" w:cs="Times New Roman"/>
                <w:szCs w:val="20"/>
              </w:rPr>
              <w:t>Указывается кадастровый номер реконструируемого объекта капитального строительства.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Едином государственном реестре недвижимости объекта культурного наследия.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4" w:name="P685"/>
            <w:bookmarkEnd w:id="124"/>
            <w:r w:rsidRPr="006134F9">
              <w:rPr>
                <w:rFonts w:ascii="Times New Roman" w:hAnsi="Times New Roman" w:cs="Times New Roman"/>
                <w:szCs w:val="20"/>
              </w:rPr>
              <w:t>В случае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,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если подается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6.X.4 указывается площадь застройки объекта капитального строительства,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соответствующая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всем ранее введенным в эксплуатацию этапам такого объекта капитального строительства и этапа, планируемого к строительству, реконструкции.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5" w:name="P686"/>
            <w:bookmarkEnd w:id="125"/>
            <w:r w:rsidRPr="006134F9">
              <w:rPr>
                <w:rFonts w:ascii="Times New Roman" w:hAnsi="Times New Roman" w:cs="Times New Roman"/>
                <w:szCs w:val="20"/>
              </w:rPr>
              <w:t>Заполняется в случае, если подается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строке 6.X.4.1 указывается площадь застройки этапа, планируемого к строительству, реконструкции.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6" w:name="P687"/>
            <w:bookmarkEnd w:id="126"/>
            <w:r w:rsidRPr="006134F9">
              <w:rPr>
                <w:rFonts w:ascii="Times New Roman" w:hAnsi="Times New Roman" w:cs="Times New Roman"/>
                <w:szCs w:val="20"/>
              </w:rPr>
              <w:t>В случае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,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если подается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этап), в строке 6.X.5 указывается площадь объекта капитального строительства, соответствующая всем ранее введенным в эксплуатацию этапам такого объекта капитального строительства и этапу, планируемому к строительству, реконструкции.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7" w:name="P688"/>
            <w:bookmarkEnd w:id="127"/>
            <w:r w:rsidRPr="006134F9">
              <w:rPr>
                <w:rFonts w:ascii="Times New Roman" w:hAnsi="Times New Roman" w:cs="Times New Roman"/>
                <w:szCs w:val="20"/>
              </w:rPr>
              <w:t xml:space="preserve"> Заполняется в случае, если подается заявление о выдаче разрешения на строительство в отношении этапа строительства, реконструкции, являющегося строительством, реконструкцией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капитального строительства (далее в настоящей сноске - этап). В строке 6.X.5.1 указывается площадь этапа, планируемого к строительству, реконструкции.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8" w:name="P689"/>
            <w:bookmarkEnd w:id="128"/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При наличии указываются основные характеристики объекта капитального строительства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объекта капитального строительства, иные характеристики также указываются в отношении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такого объекта.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29" w:name="P690"/>
            <w:bookmarkEnd w:id="129"/>
            <w:r w:rsidRPr="006134F9">
              <w:rPr>
                <w:rFonts w:ascii="Times New Roman" w:hAnsi="Times New Roman" w:cs="Times New Roman"/>
                <w:szCs w:val="20"/>
              </w:rPr>
              <w:t xml:space="preserve">Строки </w:t>
            </w:r>
            <w:hyperlink w:anchor="P628">
              <w:r w:rsidRPr="006134F9">
                <w:rPr>
                  <w:rFonts w:ascii="Times New Roman" w:hAnsi="Times New Roman" w:cs="Times New Roman"/>
                  <w:szCs w:val="20"/>
                </w:rPr>
                <w:t>раздела 7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последовательно заполняются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30" w:name="P691"/>
            <w:bookmarkEnd w:id="130"/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 xml:space="preserve">При заполнении </w:t>
            </w:r>
            <w:hyperlink w:anchor="P629">
              <w:r w:rsidRPr="006134F9">
                <w:rPr>
                  <w:rFonts w:ascii="Times New Roman" w:hAnsi="Times New Roman" w:cs="Times New Roman"/>
                  <w:szCs w:val="20"/>
                </w:rPr>
                <w:t>строк 7.X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- </w:t>
            </w:r>
            <w:hyperlink w:anchor="P643">
              <w:r w:rsidRPr="006134F9">
                <w:rPr>
                  <w:rFonts w:ascii="Times New Roman" w:hAnsi="Times New Roman" w:cs="Times New Roman"/>
                  <w:szCs w:val="20"/>
                </w:rPr>
                <w:t>7.X.6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в номерах строк вместо знака "X" органом в отношении каждого линейного объекта, предусмотренного проектной документацией, в том числе входящего в состав предприятия как имущественного комплекса, единого недвижимого комплекса или в состав сложного объекта (объекта, состоящего из нескольких объектов капитального строительства), посредством сквозной нумерации, начиная с 1, указывается порядковый номер того линейного объекта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, к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которому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относятся значения этих строк. Если проектной документацией 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предусмотрены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строительство, реконструкция одного объекта, то значение в строке 7.X не заполняется.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31" w:name="P692"/>
            <w:bookmarkEnd w:id="131"/>
            <w:r w:rsidRPr="006134F9">
              <w:rPr>
                <w:rFonts w:ascii="Times New Roman" w:hAnsi="Times New Roman" w:cs="Times New Roman"/>
                <w:szCs w:val="20"/>
              </w:rPr>
              <w:t>В случае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,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если подается заявление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в строке 7.X.2 указывается протяженность линейного объекта, соответствующая всем ранее введенным в эксплуатацию этапам такого линейного объекта и этапу, планируемому к строительству, реконструкции.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В случае</w:t>
            </w:r>
            <w:proofErr w:type="gramStart"/>
            <w:r w:rsidRPr="006134F9">
              <w:rPr>
                <w:rFonts w:ascii="Times New Roman" w:hAnsi="Times New Roman" w:cs="Times New Roman"/>
                <w:szCs w:val="20"/>
              </w:rPr>
              <w:t>,</w:t>
            </w:r>
            <w:proofErr w:type="gramEnd"/>
            <w:r w:rsidRPr="006134F9">
              <w:rPr>
                <w:rFonts w:ascii="Times New Roman" w:hAnsi="Times New Roman" w:cs="Times New Roman"/>
                <w:szCs w:val="20"/>
              </w:rPr>
              <w:t xml:space="preserve"> если подается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объекта, в </w:t>
            </w:r>
            <w:hyperlink w:anchor="P633">
              <w:r w:rsidRPr="006134F9">
                <w:rPr>
                  <w:rFonts w:ascii="Times New Roman" w:hAnsi="Times New Roman" w:cs="Times New Roman"/>
                  <w:szCs w:val="20"/>
                </w:rPr>
                <w:t>строке 7.X.2</w:t>
              </w:r>
            </w:hyperlink>
            <w:r w:rsidRPr="006134F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134F9">
              <w:rPr>
                <w:rFonts w:ascii="Times New Roman" w:hAnsi="Times New Roman" w:cs="Times New Roman"/>
                <w:szCs w:val="20"/>
              </w:rPr>
              <w:lastRenderedPageBreak/>
              <w:t>указывается протяженность всех ранее введенных в эксплуатацию участков или частей линейного объекта и участков или частей линейного объекта, планируемых к реконструкции.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32" w:name="P694"/>
            <w:bookmarkEnd w:id="132"/>
            <w:r w:rsidRPr="006134F9">
              <w:rPr>
                <w:rFonts w:ascii="Times New Roman" w:hAnsi="Times New Roman" w:cs="Times New Roman"/>
                <w:szCs w:val="20"/>
              </w:rPr>
              <w:t>Заполняется в случае, если подается заявление о выдаче разрешения на строительство в отношении этапа строительства, реконструкции, являющегося строительством, реконструкцией части линейного объекта, которая может быть введена в эксплуатацию и эксплуатироваться автономно, то есть независимо от строительства или реконструкции иных частей этого объекта (далее в настоящей сноске - этап), либо в случае, если подается заявление о выдаче разрешения на строительство в отношении линейного объекта в целях реконструкции, предусматривающей изменение участка (участков) или части (частей) такого линейного объекта, влекущее изменение протяженности линейного объекта.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В данных случаях в строке 7.X.2.1 указывается протяженность этапа, планируемого к строительству, реконструкции, либо указывается протяженность соответствующего участка или части линейного объекта.</w:t>
            </w:r>
          </w:p>
          <w:p w:rsidR="00A56C94" w:rsidRPr="006134F9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bookmarkStart w:id="133" w:name="P696"/>
            <w:bookmarkEnd w:id="133"/>
            <w:r w:rsidRPr="006134F9">
              <w:rPr>
                <w:rFonts w:ascii="Times New Roman" w:hAnsi="Times New Roman" w:cs="Times New Roman"/>
                <w:szCs w:val="20"/>
              </w:rPr>
              <w:t>При наличии указываются основные характеристики линейного объекта в объеме, необходимом для осуществления государственного кадастрового учета такого объекта (объем, глубина, глубина залегания), также могут быть указаны иные, не указанные выше, характеристики линейного объекта.</w:t>
            </w:r>
          </w:p>
        </w:tc>
      </w:tr>
    </w:tbl>
    <w:p w:rsidR="00A56C94" w:rsidRPr="006134F9" w:rsidRDefault="00A56C94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A56C94" w:rsidRPr="006134F9" w:rsidRDefault="00A56C94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A56C94" w:rsidRPr="006134F9" w:rsidRDefault="00A56C94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E67E28" w:rsidRPr="006134F9" w:rsidRDefault="00E67E28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E67E28" w:rsidRPr="006134F9" w:rsidRDefault="00E67E28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E67E28" w:rsidRPr="006134F9" w:rsidRDefault="00E67E28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E67E28" w:rsidRPr="006134F9" w:rsidRDefault="00E67E28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E67E28" w:rsidRDefault="00E67E28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4C262B" w:rsidRPr="006134F9" w:rsidRDefault="004C262B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E67E28" w:rsidRPr="006134F9" w:rsidRDefault="00E67E28" w:rsidP="00325660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E67E28" w:rsidRDefault="00E67E28" w:rsidP="003256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34F9" w:rsidRDefault="006134F9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C94" w:rsidRPr="00E67E28" w:rsidRDefault="00A56C94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15E0D" w:rsidRDefault="00915E0D" w:rsidP="00915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6C94" w:rsidRPr="00E67E28" w:rsidRDefault="00A56C94" w:rsidP="004C26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6"/>
        <w:gridCol w:w="3179"/>
        <w:gridCol w:w="2263"/>
        <w:gridCol w:w="2272"/>
      </w:tblGrid>
      <w:tr w:rsidR="00A56C94" w:rsidRPr="00E67E28" w:rsidTr="00A56C94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7E28"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915E0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E67E28" w:rsidRPr="00E67E2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915E0D" w:rsidRDefault="00915E0D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915E0D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C94" w:rsidRPr="00E67E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94"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(наименование застройщика)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(фамилия, имя, отчество (последнее - при наличии), почтовый индекс, адрес, телефон, адрес электронной почты - для физических лиц)</w:t>
            </w:r>
            <w:proofErr w:type="gramEnd"/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(полное наименование организации, ИНН, почтовый и юридический адрес, телефон, адрес электронной почты, должность, фамилия, имя, отчество (последнее - при наличии) руководителя - для юридических лиц)</w:t>
            </w:r>
            <w:proofErr w:type="gramEnd"/>
          </w:p>
        </w:tc>
      </w:tr>
      <w:tr w:rsidR="00A56C94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4" w:name="P714"/>
            <w:bookmarkEnd w:id="134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 переходе прав на земельный участок (земельные участки)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Уведомляю о переходе прав на земельный участок (земельные участки) с кадастровым номером (номерами) 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правоустанавливающего документа на земельный участок (земельные участки)</w:t>
            </w:r>
            <w:r w:rsidR="00915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Прошу внести изменения в разрешение на строительство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от "___" ____________ 20___ г. N _____________, срок действия которого установлен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до "___" ____________ 20___ г.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A56C94" w:rsidRPr="00915E0D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5E0D">
              <w:rPr>
                <w:rFonts w:ascii="Times New Roman" w:hAnsi="Times New Roman" w:cs="Times New Roman"/>
                <w:szCs w:val="20"/>
              </w:rPr>
              <w:t>наименование объекта капитального строительства в соответствии с проектной документацией)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915E0D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15E0D">
              <w:rPr>
                <w:rFonts w:ascii="Times New Roman" w:hAnsi="Times New Roman" w:cs="Times New Roman"/>
                <w:szCs w:val="20"/>
              </w:rPr>
              <w:t>(городское, сельское поселение, иное муниципальное образование, улица, номер)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 достоверность указанных в настоящем уведомлении сведений застройщик несет ответственность в соответствии с действующим законодательством.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56C94" w:rsidRPr="00E67E28" w:rsidTr="00A56C9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56C94" w:rsidRPr="006134F9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(Ф.И.О. представителя юридического лица,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Ф.И.О. физического лица)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56C94" w:rsidRPr="006134F9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</w:tr>
      <w:tr w:rsidR="00A56C94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</w:tr>
    </w:tbl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C94" w:rsidRPr="00E67E28" w:rsidRDefault="00A56C94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15E0D" w:rsidRDefault="00915E0D" w:rsidP="00915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6C94" w:rsidRPr="00E67E28" w:rsidRDefault="00A56C94" w:rsidP="004C262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6"/>
        <w:gridCol w:w="3179"/>
        <w:gridCol w:w="2263"/>
        <w:gridCol w:w="2272"/>
      </w:tblGrid>
      <w:tr w:rsidR="00A56C94" w:rsidRPr="00E67E28" w:rsidTr="00A56C94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E67E28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C94" w:rsidRPr="00E67E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94"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(наименование застройщика)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E67E28" w:rsidRDefault="00E67E28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56C94" w:rsidRPr="00E67E28">
              <w:rPr>
                <w:rFonts w:ascii="Times New Roman" w:hAnsi="Times New Roman" w:cs="Times New Roman"/>
                <w:szCs w:val="20"/>
              </w:rPr>
              <w:t>фамилия, имя, отчество (последнее - при наличии), почтовый индекс, адрес, телефон, адрес электронной почты - для физических лиц)</w:t>
            </w:r>
            <w:proofErr w:type="gramEnd"/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(полное наименование организации, ИНН, почтовый и юридический адрес, телефон, адрес электронной почты, должность, фамилия, имя, отчество (последнее - при наличии) руководителя - для юридических лиц)</w:t>
            </w:r>
            <w:proofErr w:type="gramEnd"/>
          </w:p>
        </w:tc>
      </w:tr>
      <w:tr w:rsidR="00A56C94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5" w:name="P763"/>
            <w:bookmarkEnd w:id="135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об образовании земельного участка (земельных участков)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путем объединения земельных участков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Уведомляю об образовании земельного участка (земельных участков) с кадастровым номером (номерами) 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правоустанавливающего документа на земельный участок (земельные участки)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Прошу внести изменения в разрешение на строительство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от "___" ____________ 20___ г. N _____________, срок действия которого установлен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до "___" ____________ 20___ г.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A56C94" w:rsidRPr="00915E0D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915E0D">
              <w:rPr>
                <w:rFonts w:ascii="Times New Roman" w:hAnsi="Times New Roman" w:cs="Times New Roman"/>
                <w:szCs w:val="20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915E0D" w:rsidRDefault="00A56C94" w:rsidP="00E67E2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15E0D">
              <w:rPr>
                <w:rFonts w:ascii="Times New Roman" w:hAnsi="Times New Roman" w:cs="Times New Roman"/>
                <w:szCs w:val="20"/>
              </w:rPr>
              <w:t>(городское, сельское поселение, иное муниципальное образование, улица, номер)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 достоверность указанных в настоящем уведомлении сведений застройщик несет ответственность в соответствии с действующим законодательством.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56C94" w:rsidRPr="00E67E28" w:rsidTr="00A56C9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6134F9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___________________________________________</w:t>
            </w:r>
          </w:p>
          <w:p w:rsidR="00A56C94" w:rsidRPr="006134F9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(Ф.И.О. представителя юридического лица,</w:t>
            </w:r>
          </w:p>
          <w:p w:rsidR="00A56C94" w:rsidRPr="006134F9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Ф.И.О. физического лица)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6134F9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________________</w:t>
            </w:r>
          </w:p>
          <w:p w:rsidR="00A56C94" w:rsidRPr="006134F9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6134F9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</w:tr>
      <w:tr w:rsidR="00A56C94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</w:tr>
      <w:tr w:rsidR="00FE60AE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4F9" w:rsidRPr="00E67E28" w:rsidRDefault="006134F9" w:rsidP="0032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56C94" w:rsidRPr="00E67E28" w:rsidRDefault="00A56C94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7E28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915E0D" w:rsidRDefault="00915E0D" w:rsidP="00915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6C94" w:rsidRPr="00E67E28" w:rsidRDefault="00A56C94" w:rsidP="004C26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6"/>
        <w:gridCol w:w="3179"/>
        <w:gridCol w:w="2263"/>
        <w:gridCol w:w="2272"/>
      </w:tblGrid>
      <w:tr w:rsidR="00A56C94" w:rsidRPr="00E67E28" w:rsidTr="00A56C94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67E2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6134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7E2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6134F9" w:rsidRPr="00E67E28" w:rsidRDefault="006134F9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A56C94" w:rsidRPr="00E67E28" w:rsidRDefault="006134F9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6C94" w:rsidRPr="00E67E2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C94"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(наименование застройщика)</w:t>
            </w:r>
          </w:p>
          <w:p w:rsidR="00A56C94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134F9" w:rsidRPr="00E67E28" w:rsidRDefault="006134F9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(фамилия, имя, отчество (последнее - при наличии), почтовый индекс, адрес, телефон, адрес электронной почты - для физических лиц)</w:t>
            </w:r>
            <w:proofErr w:type="gramEnd"/>
          </w:p>
          <w:p w:rsidR="00A56C94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134F9" w:rsidRPr="00E67E28" w:rsidRDefault="006134F9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(полное наименование организации, ИНН, почтовый и юридический адрес, телефон, адрес электронной почты, должность, фамилия, имя, отчество (последнее - при наличии) руководителя - для юридических лиц)</w:t>
            </w:r>
            <w:proofErr w:type="gramEnd"/>
          </w:p>
        </w:tc>
      </w:tr>
      <w:tr w:rsidR="00A56C94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6" w:name="P814"/>
            <w:bookmarkEnd w:id="136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об образовании земельного участка (земельных участков)</w:t>
            </w:r>
            <w:r w:rsidR="0061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путем раздела, перераспределения земельных участков</w:t>
            </w:r>
            <w:r w:rsidR="0061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или выдела из земельных участков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Уведомляю об образовании земельного участка (земельных участков) с кадастровым номером (номерами)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Реквизиты правоустанавливающего документа на земельный участок (земельные участки)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Реквизиты решения, принятого исполнительным органом государственной власти или органом местного самоуправления, об образовании земельного участка (земельных участков)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________________________________________________________________________.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Прошу внести изменения в разрешение на строительство</w:t>
            </w:r>
          </w:p>
          <w:p w:rsidR="00A56C94" w:rsidRPr="00E67E28" w:rsidRDefault="00E67E28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"___" __________ 20___ г. №</w:t>
            </w:r>
            <w:r w:rsidR="00A56C94"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_____________, срок действия которого установлен до "___" ____________ 20___ г.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(наименование объекта капитального строительства в соответствии с проектной документацией)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расположенного</w:t>
            </w:r>
            <w:proofErr w:type="gram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(городское, сельское поселение, иное муниципальное образование, улица, номер)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 достоверность указанных в настоящем уведомлении сведений застройщик несет ответственность в соответствии с действующим законодательством.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A56C94" w:rsidRPr="00E67E28" w:rsidTr="00A56C9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(Ф.И.О. представителя юридического лица,</w:t>
            </w:r>
            <w:proofErr w:type="gramEnd"/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Ф.И.О. физического лица)</w:t>
            </w:r>
            <w:proofErr w:type="gramEnd"/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</w:tr>
      <w:tr w:rsidR="00A56C94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</w:tr>
    </w:tbl>
    <w:p w:rsidR="00A56C94" w:rsidRPr="00E67E28" w:rsidRDefault="00E67E28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56C94" w:rsidRPr="00E67E2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915E0D" w:rsidRDefault="00915E0D" w:rsidP="00915E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742"/>
        <w:gridCol w:w="1583"/>
        <w:gridCol w:w="1258"/>
        <w:gridCol w:w="338"/>
        <w:gridCol w:w="2263"/>
        <w:gridCol w:w="2272"/>
      </w:tblGrid>
      <w:tr w:rsidR="00A56C94" w:rsidRPr="00E67E28" w:rsidTr="00A56C94">
        <w:tc>
          <w:tcPr>
            <w:tcW w:w="45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4F9" w:rsidRDefault="006134F9" w:rsidP="00613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6134F9" w:rsidRPr="00E67E28" w:rsidRDefault="006134F9" w:rsidP="00613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134F9" w:rsidRPr="00E67E28" w:rsidRDefault="006134F9" w:rsidP="00613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6134F9" w:rsidRPr="00E67E28" w:rsidRDefault="006134F9" w:rsidP="006134F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E28">
              <w:rPr>
                <w:rFonts w:ascii="Times New Roman" w:hAnsi="Times New Roman" w:cs="Times New Roman"/>
                <w:szCs w:val="20"/>
              </w:rPr>
              <w:t>(наименование застройщика)</w:t>
            </w:r>
          </w:p>
          <w:p w:rsidR="006134F9" w:rsidRPr="00E67E28" w:rsidRDefault="006134F9" w:rsidP="00613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134F9" w:rsidRPr="00E67E28" w:rsidRDefault="006134F9" w:rsidP="006134F9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(фамилия, имя, отчество (последнее - при наличии), почтовый индекс, адрес, телефон, адрес электронной почты - для физических лиц)</w:t>
            </w:r>
            <w:proofErr w:type="gramEnd"/>
          </w:p>
          <w:p w:rsidR="006134F9" w:rsidRDefault="006134F9" w:rsidP="00613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134F9" w:rsidRPr="00E67E28" w:rsidRDefault="006134F9" w:rsidP="006134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520DB6" w:rsidRDefault="006134F9" w:rsidP="006134F9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E67E28">
              <w:rPr>
                <w:rFonts w:ascii="Times New Roman" w:hAnsi="Times New Roman" w:cs="Times New Roman"/>
                <w:szCs w:val="20"/>
              </w:rPr>
              <w:t>(полное наименование организации, ИНН, почтовый и юридический адрес, телефон, адрес электронной почты, должность, фамилия, имя, отчество (последнее - при наличии) руководителя - для юридических лиц)</w:t>
            </w:r>
            <w:proofErr w:type="gramEnd"/>
          </w:p>
        </w:tc>
      </w:tr>
      <w:tr w:rsidR="00A56C94" w:rsidRPr="00E67E28" w:rsidTr="00A56C9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868"/>
            <w:bookmarkEnd w:id="137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 строительство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Прошу внести изменения в разрешение на строительство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от "___" ________________ 20___ г. N ________________________________________</w:t>
            </w:r>
          </w:p>
        </w:tc>
      </w:tr>
      <w:tr w:rsidR="00A56C94" w:rsidRPr="00E67E28" w:rsidTr="00A56C94"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реконструкцию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</w:tc>
        <w:tc>
          <w:tcPr>
            <w:tcW w:w="48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</w:tr>
      <w:tr w:rsidR="00A56C94" w:rsidRPr="00E67E28" w:rsidTr="00A56C9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объекта)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(земельных участках) по адресу: 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 муниципальный район, поселение, городской округ)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(причины внесения изменений в разрешение на строительство: изменение наименования объекта капитально строительства,</w:t>
            </w:r>
            <w:proofErr w:type="gramEnd"/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изменение параметров объекта капитального строительства)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(основания для внесения изменений в разрешение на строительство: изменение проектной документации,</w:t>
            </w:r>
            <w:proofErr w:type="gramEnd"/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во взаимоотношениях с органом, выдавшим разрешение </w:t>
            </w: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A56C94" w:rsidRPr="00E67E28" w:rsidTr="004C262B">
        <w:trPr>
          <w:trHeight w:val="678"/>
        </w:trPr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(фамилия, имя, отчество (последнее - при наличии), должность, номер телефона)</w:t>
            </w:r>
          </w:p>
        </w:tc>
      </w:tr>
      <w:tr w:rsidR="00A56C94" w:rsidRPr="00E67E28" w:rsidTr="00A56C9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прилагаются: 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A56C94" w:rsidRPr="00E67E28" w:rsidTr="00A56C94"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___________________________________________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(Ф.И.О. представителя юридического лица,</w:t>
            </w:r>
            <w:proofErr w:type="gramEnd"/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Ф.И.О. физического лица)</w:t>
            </w:r>
            <w:proofErr w:type="gramEnd"/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</w:tr>
      <w:tr w:rsidR="00A56C94" w:rsidRPr="00E67E28" w:rsidTr="00A56C94">
        <w:tc>
          <w:tcPr>
            <w:tcW w:w="9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</w:tr>
    </w:tbl>
    <w:p w:rsidR="00A56C94" w:rsidRPr="00E67E28" w:rsidRDefault="00520DB6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56C94" w:rsidRPr="00E67E2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15E0D" w:rsidRPr="00E67E28" w:rsidRDefault="00915E0D" w:rsidP="004C2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A56C94" w:rsidRPr="00E67E28" w:rsidTr="00A56C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56C94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0DB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(наименование застройщика)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520DB6" w:rsidRDefault="00A56C94" w:rsidP="00520DB6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(фамилия, имя, отчество (последнее - при наличии), почтовым индекс, адрес, телефон, адрес электронной почты - для физических лиц)</w:t>
            </w:r>
            <w:proofErr w:type="gramEnd"/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520DB6" w:rsidRDefault="00A56C94" w:rsidP="00520DB6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(полное наименование организации, ИНН, почтовый и юридический адрес, телефон, адрес электронной почты, должность, фамилия, имя, отчество (последнее - при наличии) руководителя - для юридических лиц)</w:t>
            </w:r>
            <w:proofErr w:type="gramEnd"/>
          </w:p>
        </w:tc>
      </w:tr>
      <w:tr w:rsidR="00A56C94" w:rsidRPr="00E67E28" w:rsidTr="00A56C9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8" w:name="P927"/>
            <w:bookmarkEnd w:id="138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разрешение на строительство</w:t>
            </w:r>
            <w:r w:rsidR="00915E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необходимостью продления срока действия разрешения на строительство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Прошу продлить срок действия разрешения на строительство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от "___" ________________ 20___ г. N 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на строительство, реконструкцию объекта капитального строительства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(ненужное зачеркнуть)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объекта)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(земельных участках) по адресу: 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(субъект Российской Федерации, муниципальный район, поселение, городской округ)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________________________________________________________________________,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________ месяцев в соответствии с проектной документацией.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установления </w:t>
            </w: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срока продления срока действия разрешения</w:t>
            </w:r>
            <w:proofErr w:type="gram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строительство:</w:t>
            </w:r>
          </w:p>
        </w:tc>
      </w:tr>
    </w:tbl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5102"/>
        <w:gridCol w:w="3402"/>
      </w:tblGrid>
      <w:tr w:rsidR="00A56C94" w:rsidRPr="00E67E28" w:rsidTr="00A56C94">
        <w:tc>
          <w:tcPr>
            <w:tcW w:w="566" w:type="dxa"/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правоустанавливающих документов</w:t>
            </w:r>
          </w:p>
        </w:tc>
        <w:tc>
          <w:tcPr>
            <w:tcW w:w="3402" w:type="dxa"/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C94" w:rsidRPr="00E67E28" w:rsidTr="00A56C94">
        <w:tc>
          <w:tcPr>
            <w:tcW w:w="566" w:type="dxa"/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2" w:type="dxa"/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строительства объекта капитального строительства</w:t>
            </w:r>
            <w:proofErr w:type="gram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проектной документации</w:t>
            </w:r>
          </w:p>
        </w:tc>
        <w:tc>
          <w:tcPr>
            <w:tcW w:w="3402" w:type="dxa"/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0"/>
      </w:tblGrid>
      <w:tr w:rsidR="00A56C94" w:rsidRPr="00E67E28" w:rsidTr="00A56C94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Основания для продления срока действия разрешения на строительство:</w:t>
            </w:r>
          </w:p>
        </w:tc>
      </w:tr>
    </w:tbl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3402"/>
      </w:tblGrid>
      <w:tr w:rsidR="00A56C94" w:rsidRPr="00E67E28" w:rsidTr="00A56C94"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извещения о начале строительства в соответствии </w:t>
            </w: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36">
              <w:r w:rsidRPr="00520DB6">
                <w:rPr>
                  <w:rFonts w:ascii="Times New Roman" w:hAnsi="Times New Roman" w:cs="Times New Roman"/>
                  <w:sz w:val="24"/>
                  <w:szCs w:val="24"/>
                </w:rPr>
                <w:t>частью 5 статьи 52</w:t>
              </w:r>
            </w:hyperlink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&lt;*&gt;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6"/>
        <w:gridCol w:w="5442"/>
        <w:gridCol w:w="2272"/>
      </w:tblGrid>
      <w:tr w:rsidR="00A56C94" w:rsidRPr="00E67E28" w:rsidTr="00A56C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A56C94" w:rsidRPr="00E67E28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Заполняется, если в соответствии с Градостроительным </w:t>
            </w:r>
            <w:r w:rsidRPr="00520DB6">
              <w:rPr>
                <w:rFonts w:ascii="Times New Roman" w:hAnsi="Times New Roman" w:cs="Times New Roman"/>
                <w:sz w:val="24"/>
                <w:szCs w:val="24"/>
              </w:rPr>
              <w:t>кодексом</w:t>
            </w: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при осуществлении строительства, реконструкции объекта капитального строительства предусмотрен государственный строительный надзор.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Представителем во взаимоотношениях с органом, выдавшим разрешение на строительство, </w:t>
            </w: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отчества (последнее - при наличии), должность, номер телефона)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прилагаются: 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Обязуюсь обо всех изменениях, связанных с приведенными в настоящем заявлении сведениями, об отклонении от проектной документации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A56C94" w:rsidRPr="00E67E28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К заявлению могут быть приложены материалы </w:t>
            </w:r>
            <w:proofErr w:type="spell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фотофиксации</w:t>
            </w:r>
            <w:proofErr w:type="spellEnd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по строительству объекта.</w:t>
            </w:r>
          </w:p>
        </w:tc>
      </w:tr>
      <w:tr w:rsidR="00A56C94" w:rsidRPr="00E67E28" w:rsidTr="00A56C9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Заявитель:</w:t>
            </w:r>
          </w:p>
        </w:tc>
        <w:tc>
          <w:tcPr>
            <w:tcW w:w="5442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(Ф.И.О. представителя юридического лица,</w:t>
            </w:r>
            <w:proofErr w:type="gramEnd"/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лица)</w:t>
            </w:r>
            <w:proofErr w:type="gramEnd"/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A56C94" w:rsidRPr="00E67E28" w:rsidTr="00A56C94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</w:tr>
    </w:tbl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C94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62B" w:rsidRDefault="004C262B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0DB6" w:rsidRDefault="00520DB6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C94" w:rsidRPr="00E67E28" w:rsidRDefault="00520DB6" w:rsidP="0032566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15E0D" w:rsidRPr="00E67E28" w:rsidRDefault="00915E0D" w:rsidP="004C262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0DB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6"/>
        <w:gridCol w:w="3179"/>
        <w:gridCol w:w="2263"/>
        <w:gridCol w:w="2272"/>
      </w:tblGrid>
      <w:tr w:rsidR="00A56C94" w:rsidRPr="00E67E28" w:rsidTr="00A56C94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20DB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(наименование застройщика)</w:t>
            </w:r>
          </w:p>
          <w:p w:rsidR="00A56C94" w:rsidRPr="00520DB6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___________________________________</w:t>
            </w:r>
            <w:r w:rsidR="00520DB6">
              <w:rPr>
                <w:rFonts w:ascii="Times New Roman" w:hAnsi="Times New Roman" w:cs="Times New Roman"/>
                <w:szCs w:val="20"/>
              </w:rPr>
              <w:t>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(фамилия, имя, отчество (последнее - при наличии), почтовый индекс, адрес, телефон, адрес электронной почты - для физических лиц)</w:t>
            </w:r>
            <w:proofErr w:type="gramEnd"/>
          </w:p>
          <w:p w:rsidR="00A56C94" w:rsidRPr="00520DB6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___________________________________</w:t>
            </w:r>
            <w:r w:rsidR="00520DB6">
              <w:rPr>
                <w:rFonts w:ascii="Times New Roman" w:hAnsi="Times New Roman" w:cs="Times New Roman"/>
                <w:szCs w:val="20"/>
              </w:rPr>
              <w:t>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(полное наименование организации, ИНН, почтовый и юридический адрес, телефон, адрес электронной почты, должность, фамилия, имя, отчество (последнее - при наличии) руководителя - для юридических лиц)</w:t>
            </w:r>
            <w:proofErr w:type="gramEnd"/>
          </w:p>
        </w:tc>
      </w:tr>
      <w:tr w:rsidR="00A56C94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9" w:name="P1003"/>
            <w:bookmarkEnd w:id="139"/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об исправлении допущенных опечаток и ошибок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в разрешении на ввод объекта в эксплуатацию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(в решении об отказе в предоставлении муниципальной услуги)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Прошу внести изменение в разрешение на строительство (в решение об отказе в выдаче разрешения на строительство)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(реквизиты разрешения или решения)</w:t>
            </w:r>
          </w:p>
          <w:p w:rsidR="00A56C94" w:rsidRPr="00E67E28" w:rsidRDefault="00A56C94" w:rsidP="003256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в связи с допущенными опечатками и (или) ошибками в тексте решения: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(указываются допущенные опечатки и (или) ошибки и предлагаемая новая редакция текста изменений)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_______________________________________________________________________</w:t>
            </w:r>
          </w:p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_______________________________________________________________________</w:t>
            </w:r>
          </w:p>
        </w:tc>
      </w:tr>
      <w:tr w:rsidR="00A56C94" w:rsidRPr="00E67E28" w:rsidTr="00A56C94"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___________________________________________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(Ф.И.О. представителя юридического лица,</w:t>
            </w:r>
            <w:proofErr w:type="gramEnd"/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520DB6">
              <w:rPr>
                <w:rFonts w:ascii="Times New Roman" w:hAnsi="Times New Roman" w:cs="Times New Roman"/>
                <w:szCs w:val="20"/>
              </w:rPr>
              <w:t>Ф.И.О. физического лица)</w:t>
            </w:r>
            <w:proofErr w:type="gramEnd"/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</w:tcPr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________________</w:t>
            </w:r>
          </w:p>
          <w:p w:rsidR="00A56C94" w:rsidRPr="00520DB6" w:rsidRDefault="00A56C94" w:rsidP="00325660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520DB6"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</w:tr>
      <w:tr w:rsidR="00A56C94" w:rsidRPr="00E67E28" w:rsidTr="00A56C94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6C94" w:rsidRPr="00E67E28" w:rsidRDefault="00A56C94" w:rsidP="003256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7E28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</w:tc>
      </w:tr>
    </w:tbl>
    <w:p w:rsidR="00A56C94" w:rsidRPr="00E67E28" w:rsidRDefault="00A56C94" w:rsidP="00325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6C94" w:rsidRPr="00E67E28" w:rsidRDefault="00A56C94" w:rsidP="00325660">
      <w:bookmarkStart w:id="140" w:name="_GoBack"/>
      <w:bookmarkEnd w:id="140"/>
    </w:p>
    <w:p w:rsidR="00A56C94" w:rsidRPr="00E67E28" w:rsidRDefault="00A56C94" w:rsidP="00325660"/>
    <w:sectPr w:rsidR="00A56C94" w:rsidRPr="00E67E28" w:rsidSect="004F5429">
      <w:pgSz w:w="11906" w:h="16838"/>
      <w:pgMar w:top="568" w:right="851" w:bottom="568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C94"/>
    <w:rsid w:val="0000330E"/>
    <w:rsid w:val="00077C34"/>
    <w:rsid w:val="00100EED"/>
    <w:rsid w:val="001A4019"/>
    <w:rsid w:val="001B4BC5"/>
    <w:rsid w:val="001F3E06"/>
    <w:rsid w:val="0021182E"/>
    <w:rsid w:val="00220310"/>
    <w:rsid w:val="002E147B"/>
    <w:rsid w:val="00324539"/>
    <w:rsid w:val="00325660"/>
    <w:rsid w:val="003830B9"/>
    <w:rsid w:val="0038526A"/>
    <w:rsid w:val="00385BD0"/>
    <w:rsid w:val="003F5308"/>
    <w:rsid w:val="00410C68"/>
    <w:rsid w:val="00493424"/>
    <w:rsid w:val="00493BFF"/>
    <w:rsid w:val="004C262B"/>
    <w:rsid w:val="004F5429"/>
    <w:rsid w:val="00512D0C"/>
    <w:rsid w:val="00520DB6"/>
    <w:rsid w:val="005B1508"/>
    <w:rsid w:val="006134F9"/>
    <w:rsid w:val="006361FD"/>
    <w:rsid w:val="0065433E"/>
    <w:rsid w:val="00654B86"/>
    <w:rsid w:val="00703503"/>
    <w:rsid w:val="007374B1"/>
    <w:rsid w:val="00776481"/>
    <w:rsid w:val="00782B98"/>
    <w:rsid w:val="00792305"/>
    <w:rsid w:val="007B6F60"/>
    <w:rsid w:val="008760EF"/>
    <w:rsid w:val="008B151A"/>
    <w:rsid w:val="008E5B7B"/>
    <w:rsid w:val="009009EB"/>
    <w:rsid w:val="00906752"/>
    <w:rsid w:val="00915E0D"/>
    <w:rsid w:val="009B0633"/>
    <w:rsid w:val="009E0E66"/>
    <w:rsid w:val="009E21D9"/>
    <w:rsid w:val="00A1149E"/>
    <w:rsid w:val="00A21DC2"/>
    <w:rsid w:val="00A56C94"/>
    <w:rsid w:val="00A64D3C"/>
    <w:rsid w:val="00A83F99"/>
    <w:rsid w:val="00AA58E4"/>
    <w:rsid w:val="00AD3E21"/>
    <w:rsid w:val="00AD7552"/>
    <w:rsid w:val="00B22347"/>
    <w:rsid w:val="00B47A32"/>
    <w:rsid w:val="00C36B4B"/>
    <w:rsid w:val="00C949AD"/>
    <w:rsid w:val="00D02CFC"/>
    <w:rsid w:val="00D11BBA"/>
    <w:rsid w:val="00D447E0"/>
    <w:rsid w:val="00D46B18"/>
    <w:rsid w:val="00E67E28"/>
    <w:rsid w:val="00EA77AE"/>
    <w:rsid w:val="00FA225F"/>
    <w:rsid w:val="00FD21E0"/>
    <w:rsid w:val="00FE60AE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542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56C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077C3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4F5429"/>
    <w:rPr>
      <w:rFonts w:ascii="Arial" w:eastAsia="Calibri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D91AE7034EBDEDB0FC7E2BEDC745FECEC71BBC82BF86BF27F13B472C774AA92CDFDA07B341D1CB61B1D7FC908211073E61096B661BY4y7K" TargetMode="External"/><Relationship Id="rId13" Type="http://schemas.openxmlformats.org/officeDocument/2006/relationships/hyperlink" Target="consultantplus://offline/ref=ACD91AE7034EBDEDB0FC7E2BEDC745FECEC71BBC82BF86BF27F13B472C774AA92CDFDA05B041D7C23DEBC7F8D9D71E193D7E1668781B4588YFy5K" TargetMode="External"/><Relationship Id="rId18" Type="http://schemas.openxmlformats.org/officeDocument/2006/relationships/hyperlink" Target="consultantplus://offline/ref=ACD91AE7034EBDEDB0FC7E2BEDC745FECEC71BBC82BF86BF27F13B472C774AA92CDFDA07B146D6CB61B1D7FC908211073E61096B661BY4y7K" TargetMode="External"/><Relationship Id="rId26" Type="http://schemas.openxmlformats.org/officeDocument/2006/relationships/hyperlink" Target="consultantplus://offline/ref=ACD91AE7034EBDEDB0FC7E2BEDC745FECEC71BBC82BF86BF27F13B472C774AA92CDFDA07B744D5CB61B1D7FC908211073E61096B661BY4y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CD91AE7034EBDEDB0FC7E2BEDC745FECEC71BBC82BF86BF27F13B472C774AA93EDF8209B043CFC134FE91A99FY8y0K" TargetMode="External"/><Relationship Id="rId34" Type="http://schemas.openxmlformats.org/officeDocument/2006/relationships/hyperlink" Target="consultantplus://offline/ref=ACD91AE7034EBDEDB0FC7E2BEDC745FECEC71BBC82BF86BF27F13B472C774AA92CDFDA07B044D5CB61B1D7FC908211073E61096B661BY4y7K" TargetMode="External"/><Relationship Id="rId7" Type="http://schemas.openxmlformats.org/officeDocument/2006/relationships/hyperlink" Target="consultantplus://offline/ref=ACD91AE7034EBDEDB0FC7E2BEDC745FECEC71BBC82BF86BF27F13B472C774AA92CDFDA07B146D6CB61B1D7FC908211073E61096B661BY4y7K" TargetMode="External"/><Relationship Id="rId12" Type="http://schemas.openxmlformats.org/officeDocument/2006/relationships/hyperlink" Target="consultantplus://offline/ref=ACD91AE7034EBDEDB0FC7E2BEDC745FECEC71BBC82BF86BF27F13B472C774AA92CDFDA07B047D1CB61B1D7FC908211073E61096B661BY4y7K" TargetMode="External"/><Relationship Id="rId17" Type="http://schemas.openxmlformats.org/officeDocument/2006/relationships/hyperlink" Target="consultantplus://offline/ref=ACD91AE7034EBDEDB0FC7E2BEDC745FECEC71BBC82BF86BF27F13B472C774AA92CDFDA07B240D8CB61B1D7FC908211073E61096B661BY4y7K" TargetMode="External"/><Relationship Id="rId25" Type="http://schemas.openxmlformats.org/officeDocument/2006/relationships/hyperlink" Target="consultantplus://offline/ref=ACD91AE7034EBDEDB0FC7E2BEDC745FECEC71BBC82BF86BF27F13B472C774AA92CDFDA06B547D9CB61B1D7FC908211073E61096B661BY4y7K" TargetMode="External"/><Relationship Id="rId33" Type="http://schemas.openxmlformats.org/officeDocument/2006/relationships/hyperlink" Target="consultantplus://offline/ref=ACD91AE7034EBDEDB0FC7E2BEDC745FECEC71BBC82BF86BF27F13B472C774AA92CDFDA07B240D8CB61B1D7FC908211073E61096B661BY4y7K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D91AE7034EBDEDB0FC7E2BEDC745FECEC71BBC82BF86BF27F13B472C774AA92CDFDA00B449DA9464A4C6A49D800D183E7E156964Y1yBK" TargetMode="External"/><Relationship Id="rId20" Type="http://schemas.openxmlformats.org/officeDocument/2006/relationships/hyperlink" Target="consultantplus://offline/ref=ACD91AE7034EBDEDB0FC7E2BEDC745FECEC71BBC82BF86BF27F13B472C774AA92CDFDA07B044D5CB61B1D7FC908211073E61096B661BY4y7K" TargetMode="External"/><Relationship Id="rId29" Type="http://schemas.openxmlformats.org/officeDocument/2006/relationships/hyperlink" Target="consultantplus://offline/ref=ACD91AE7034EBDEDB0FC7E2BEDC745FEC9C71CBD83B186BF27F13B472C774AA93EDF8209B043CFC134FE91A99FY8y0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D91AE7034EBDEDB0FC7E2BEDC745FECEC71BBC82BF86BF27F13B472C774AA92CDFDA00B449DA9464A4C6A49D800D183E7E156964Y1yBK" TargetMode="External"/><Relationship Id="rId11" Type="http://schemas.openxmlformats.org/officeDocument/2006/relationships/hyperlink" Target="consultantplus://offline/ref=ACD91AE7034EBDEDB0FC7E2BEDC745FECEC71BBC82BF86BF27F13B472C774AA92CDFDA07B047D1CB61B1D7FC908211073E61096B661BY4y7K" TargetMode="External"/><Relationship Id="rId24" Type="http://schemas.openxmlformats.org/officeDocument/2006/relationships/hyperlink" Target="consultantplus://offline/ref=ACD91AE7034EBDEDB0FC7E2BEDC745FECEC71BBC82BF86BF27F13B472C774AA92CDFDA06B542D8CB61B1D7FC908211073E61096B661BY4y7K" TargetMode="External"/><Relationship Id="rId32" Type="http://schemas.openxmlformats.org/officeDocument/2006/relationships/hyperlink" Target="consultantplus://offline/ref=ACD91AE7034EBDEDB0FC7E2BEDC745FECEC71BBC82BF86BF27F13B472C774AA92CDFDA07B240D8CB61B1D7FC908211073E61096B661BY4y7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ACD91AE7034EBDEDB0FC7E2BEDC745FECEC71BBC82BF86BF27F13B472C774AA92CDFDA06B940D1CB61B1D7FC908211073E61096B661BY4y7K" TargetMode="External"/><Relationship Id="rId15" Type="http://schemas.openxmlformats.org/officeDocument/2006/relationships/hyperlink" Target="consultantplus://offline/ref=ACD91AE7034EBDEDB0FC7E2BEDC745FECEC71BBC82BF86BF27F13B472C774AA93EDF8209B043CFC134FE91A99FY8y0K" TargetMode="External"/><Relationship Id="rId23" Type="http://schemas.openxmlformats.org/officeDocument/2006/relationships/hyperlink" Target="consultantplus://offline/ref=ACD91AE7034EBDEDB0FC7E2BEDC745FECEC71BBC82BF86BF27F13B472C774AA92CDFDA05B043D1C434EBC7F8D9D71E193D7E1668781B4588YFy5K" TargetMode="External"/><Relationship Id="rId28" Type="http://schemas.openxmlformats.org/officeDocument/2006/relationships/hyperlink" Target="consultantplus://offline/ref=ACD91AE7034EBDEDB0FC7E2BEDC745FECEC61DBB84B486BF27F13B472C774AA93EDF8209B043CFC134FE91A99FY8y0K" TargetMode="External"/><Relationship Id="rId36" Type="http://schemas.openxmlformats.org/officeDocument/2006/relationships/hyperlink" Target="consultantplus://offline/ref=ACD91AE7034EBDEDB0FC7E2BEDC745FECEC71BBC82BF86BF27F13B472C774AA92CDFDA07B544D3CB61B1D7FC908211073E61096B661BY4y7K" TargetMode="External"/><Relationship Id="rId10" Type="http://schemas.openxmlformats.org/officeDocument/2006/relationships/hyperlink" Target="consultantplus://offline/ref=ACD91AE7034EBDEDB0FC7E2BEDC745FECEC71BBC82BF86BF27F13B472C774AA92CDFDA07B044D5CB61B1D7FC908211073E61096B661BY4y7K" TargetMode="External"/><Relationship Id="rId19" Type="http://schemas.openxmlformats.org/officeDocument/2006/relationships/hyperlink" Target="consultantplus://offline/ref=ACD91AE7034EBDEDB0FC7E2BEDC745FECEC71BBC82BF86BF27F13B472C774AA92CDFDA07B341D1CB61B1D7FC908211073E61096B661BY4y7K" TargetMode="External"/><Relationship Id="rId31" Type="http://schemas.openxmlformats.org/officeDocument/2006/relationships/hyperlink" Target="consultantplus://offline/ref=ACD91AE7034EBDEDB0FC7E2BEDC745FECEC71BBC82BF86BF27F13B472C774AA92CDFDA07B044D1CB61B1D7FC908211073E61096B661BY4y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91AE7034EBDEDB0FC7E2BEDC745FECEC71BBC82BF86BF27F13B472C774AA92CDFDA07B044D5CB61B1D7FC908211073E61096B661BY4y7K" TargetMode="External"/><Relationship Id="rId14" Type="http://schemas.openxmlformats.org/officeDocument/2006/relationships/hyperlink" Target="consultantplus://offline/ref=ACD91AE7034EBDEDB0FC7E2BEDC745FECEC71BBC82BF86BF27F13B472C774AA92CDFDA05B548D7CB61B1D7FC908211073E61096B661BY4y7K" TargetMode="External"/><Relationship Id="rId22" Type="http://schemas.openxmlformats.org/officeDocument/2006/relationships/hyperlink" Target="consultantplus://offline/ref=ACD91AE7034EBDEDB0FC7E2BEDC745FECEC71BBC82BF86BF27F13B472C774AA92CDFDA07B047D1CB61B1D7FC908211073E61096B661BY4y7K" TargetMode="External"/><Relationship Id="rId27" Type="http://schemas.openxmlformats.org/officeDocument/2006/relationships/hyperlink" Target="consultantplus://offline/ref=ACD91AE7034EBDEDB0FC7E2BEDC745FECEC71BBC82BF86BF27F13B472C774AA92CDFDA07B744D6CB61B1D7FC908211073E61096B661BY4y7K" TargetMode="External"/><Relationship Id="rId30" Type="http://schemas.openxmlformats.org/officeDocument/2006/relationships/hyperlink" Target="consultantplus://offline/ref=ACD91AE7034EBDEDB0FC7E2BEDC745FECEC71BBC82BF86BF27F13B472C774AA92CDFDA07B044D1CB61B1D7FC908211073E61096B661BY4y7K" TargetMode="External"/><Relationship Id="rId35" Type="http://schemas.openxmlformats.org/officeDocument/2006/relationships/hyperlink" Target="consultantplus://offline/ref=ACD91AE7034EBDEDB0FC7E2BEDC745FECEC71BBC82BF86BF27F13B472C774AA92CDFDA07B047D1CB61B1D7FC908211073E61096B661BY4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3560C-F67E-4BCF-B1ED-882677D8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43</Pages>
  <Words>21022</Words>
  <Characters>119831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GirevaNA</dc:creator>
  <cp:lastModifiedBy>Urist</cp:lastModifiedBy>
  <cp:revision>33</cp:revision>
  <cp:lastPrinted>2023-01-23T10:55:00Z</cp:lastPrinted>
  <dcterms:created xsi:type="dcterms:W3CDTF">2023-01-19T12:29:00Z</dcterms:created>
  <dcterms:modified xsi:type="dcterms:W3CDTF">2023-02-17T12:36:00Z</dcterms:modified>
</cp:coreProperties>
</file>