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49" w:rsidRDefault="00F85849" w:rsidP="00F8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85849" w:rsidRDefault="00F85849" w:rsidP="00F8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85849" w:rsidRDefault="00F85849" w:rsidP="00F8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F85849" w:rsidRDefault="00F85849" w:rsidP="00F8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F85849" w:rsidRDefault="00F85849" w:rsidP="00F85849">
      <w:pPr>
        <w:jc w:val="center"/>
        <w:rPr>
          <w:rFonts w:ascii="Times New Roman" w:hAnsi="Times New Roman"/>
          <w:b/>
          <w:sz w:val="36"/>
          <w:szCs w:val="36"/>
        </w:rPr>
      </w:pPr>
    </w:p>
    <w:p w:rsidR="00F85849" w:rsidRDefault="00F85849" w:rsidP="00F8584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85849" w:rsidRDefault="00F85849" w:rsidP="00F85849">
      <w:pPr>
        <w:rPr>
          <w:rFonts w:ascii="Times New Roman" w:hAnsi="Times New Roman"/>
          <w:sz w:val="36"/>
          <w:szCs w:val="36"/>
        </w:rPr>
      </w:pPr>
    </w:p>
    <w:p w:rsidR="00F85849" w:rsidRDefault="00F85849" w:rsidP="00F858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5414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7A32E3">
        <w:rPr>
          <w:rFonts w:ascii="Times New Roman" w:hAnsi="Times New Roman"/>
          <w:sz w:val="28"/>
          <w:szCs w:val="28"/>
          <w:u w:val="single"/>
        </w:rPr>
        <w:t>02.04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154141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</w:t>
      </w:r>
      <w:r w:rsidR="007A32E3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>__</w:t>
      </w:r>
    </w:p>
    <w:p w:rsidR="00F85849" w:rsidRDefault="00F85849" w:rsidP="00F858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Омутнинск</w:t>
      </w:r>
    </w:p>
    <w:p w:rsidR="00F85849" w:rsidRDefault="00F85849" w:rsidP="00F85849">
      <w:pPr>
        <w:jc w:val="center"/>
        <w:rPr>
          <w:rFonts w:ascii="Times New Roman" w:hAnsi="Times New Roman"/>
          <w:sz w:val="48"/>
          <w:szCs w:val="48"/>
        </w:rPr>
      </w:pPr>
    </w:p>
    <w:p w:rsidR="00F85849" w:rsidRDefault="00F85849" w:rsidP="00F85849">
      <w:pPr>
        <w:ind w:left="426" w:right="4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утверждения границ территориальных зон</w:t>
      </w:r>
    </w:p>
    <w:p w:rsidR="00F85849" w:rsidRDefault="00F85849" w:rsidP="00F85849">
      <w:pPr>
        <w:ind w:left="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F85849" w:rsidRPr="00154141" w:rsidRDefault="00F85849" w:rsidP="00F85849">
      <w:pPr>
        <w:spacing w:line="276" w:lineRule="auto"/>
        <w:ind w:left="-426" w:right="-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154141">
        <w:rPr>
          <w:rFonts w:ascii="Times New Roman" w:hAnsi="Times New Roman"/>
          <w:color w:val="000000"/>
          <w:sz w:val="28"/>
          <w:szCs w:val="28"/>
        </w:rPr>
        <w:t>В соо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ветстви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154141">
        <w:rPr>
          <w:rFonts w:ascii="Times New Roman" w:hAnsi="Times New Roman"/>
          <w:color w:val="000000"/>
          <w:sz w:val="28"/>
          <w:szCs w:val="28"/>
        </w:rPr>
        <w:t>с Гра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ост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z w:val="28"/>
          <w:szCs w:val="28"/>
        </w:rPr>
        <w:t>оитель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ы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z w:val="28"/>
          <w:szCs w:val="28"/>
        </w:rPr>
        <w:t>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ексо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154141">
        <w:rPr>
          <w:rFonts w:ascii="Times New Roman" w:hAnsi="Times New Roman"/>
          <w:color w:val="000000"/>
          <w:sz w:val="28"/>
          <w:szCs w:val="28"/>
        </w:rPr>
        <w:t>оссийс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ой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ерации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z w:val="28"/>
          <w:szCs w:val="28"/>
        </w:rPr>
        <w:t>Земельн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ексо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ой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ерации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z w:val="28"/>
          <w:szCs w:val="28"/>
        </w:rPr>
        <w:t>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еральны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z w:val="28"/>
          <w:szCs w:val="28"/>
        </w:rPr>
        <w:t>за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ом от 1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154141">
        <w:rPr>
          <w:rFonts w:ascii="Times New Roman" w:hAnsi="Times New Roman"/>
          <w:color w:val="000000"/>
          <w:sz w:val="28"/>
          <w:szCs w:val="28"/>
        </w:rPr>
        <w:t>.07.201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154141">
        <w:rPr>
          <w:rFonts w:ascii="Times New Roman" w:hAnsi="Times New Roman"/>
          <w:color w:val="000000"/>
          <w:sz w:val="28"/>
          <w:szCs w:val="28"/>
        </w:rPr>
        <w:t>№ 218-Ф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154141">
        <w:rPr>
          <w:rFonts w:ascii="Times New Roman" w:hAnsi="Times New Roman"/>
          <w:color w:val="000000"/>
          <w:sz w:val="28"/>
          <w:szCs w:val="28"/>
        </w:rPr>
        <w:t>О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виж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154141">
        <w:rPr>
          <w:rFonts w:ascii="Times New Roman" w:hAnsi="Times New Roman"/>
          <w:color w:val="000000"/>
          <w:sz w:val="28"/>
          <w:szCs w:val="28"/>
        </w:rPr>
        <w:t>ости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154141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154141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154141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154141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proofErr w:type="gramEnd"/>
      <w:r w:rsidRPr="00154141">
        <w:rPr>
          <w:rFonts w:ascii="Times New Roman" w:hAnsi="Times New Roman"/>
          <w:color w:val="000000"/>
          <w:sz w:val="28"/>
          <w:szCs w:val="28"/>
        </w:rPr>
        <w:t xml:space="preserve"> поселения от 05.08.2021 № 681 «Об утверждении Правил землепользования и застройки в </w:t>
      </w:r>
      <w:r w:rsidRPr="00154141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ско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154141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4141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154141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15414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85849" w:rsidRPr="00154141" w:rsidRDefault="00F85849" w:rsidP="00F85849">
      <w:pPr>
        <w:spacing w:line="276" w:lineRule="auto"/>
        <w:ind w:left="-426" w:right="-143" w:firstLine="1277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инат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154141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154141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ориаль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154141">
        <w:rPr>
          <w:rFonts w:ascii="Times New Roman" w:hAnsi="Times New Roman"/>
          <w:color w:val="000000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зоны СХ-1 (</w:t>
      </w:r>
      <w:r w:rsidRPr="00154141">
        <w:rPr>
          <w:rStyle w:val="fontstyle01"/>
        </w:rPr>
        <w:t xml:space="preserve">зона сельскохозяйственных угодий), </w:t>
      </w:r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154141">
        <w:rPr>
          <w:rStyle w:val="a3"/>
          <w:rFonts w:ascii="Times New Roman" w:hAnsi="Times New Roman"/>
          <w:i w:val="0"/>
          <w:sz w:val="28"/>
          <w:szCs w:val="28"/>
        </w:rPr>
        <w:t>Омутнинский</w:t>
      </w:r>
      <w:proofErr w:type="spellEnd"/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 район, </w:t>
      </w:r>
      <w:proofErr w:type="spellStart"/>
      <w:r w:rsidRPr="00154141">
        <w:rPr>
          <w:rStyle w:val="a3"/>
          <w:rFonts w:ascii="Times New Roman" w:hAnsi="Times New Roman"/>
          <w:i w:val="0"/>
          <w:sz w:val="28"/>
          <w:szCs w:val="28"/>
        </w:rPr>
        <w:t>Омутнинское</w:t>
      </w:r>
      <w:proofErr w:type="spellEnd"/>
      <w:r w:rsidRPr="00154141">
        <w:rPr>
          <w:rStyle w:val="a3"/>
          <w:rFonts w:ascii="Times New Roman" w:hAnsi="Times New Roman"/>
          <w:i w:val="0"/>
          <w:sz w:val="28"/>
          <w:szCs w:val="28"/>
        </w:rPr>
        <w:t xml:space="preserve"> городское поселение, </w:t>
      </w:r>
      <w:r w:rsidRPr="00154141">
        <w:rPr>
          <w:rStyle w:val="fontstyle01"/>
        </w:rPr>
        <w:t xml:space="preserve">реестровый (учетный) номер </w:t>
      </w:r>
      <w:r w:rsidRPr="0015414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№</w:t>
      </w:r>
      <w:r w:rsidR="006C0F8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15414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43:22-7.128 </w:t>
      </w:r>
      <w:r w:rsidRPr="00154141">
        <w:rPr>
          <w:rStyle w:val="a3"/>
          <w:rFonts w:ascii="Times New Roman" w:hAnsi="Times New Roman"/>
          <w:i w:val="0"/>
          <w:sz w:val="28"/>
          <w:szCs w:val="28"/>
        </w:rPr>
        <w:t>согласно Приложению.</w:t>
      </w:r>
    </w:p>
    <w:p w:rsidR="00F85849" w:rsidRPr="00154141" w:rsidRDefault="00F85849" w:rsidP="00F85849">
      <w:pPr>
        <w:spacing w:line="276" w:lineRule="auto"/>
        <w:ind w:left="-426" w:right="-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r w:rsidRPr="00154141">
        <w:rPr>
          <w:rStyle w:val="a3"/>
          <w:rFonts w:ascii="Times New Roman" w:hAnsi="Times New Roman"/>
          <w:i w:val="0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ю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чреж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154141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жбы </w:t>
      </w:r>
      <w:r w:rsidRPr="00154141">
        <w:rPr>
          <w:rFonts w:ascii="Times New Roman" w:hAnsi="Times New Roman"/>
          <w:color w:val="000000"/>
          <w:sz w:val="28"/>
          <w:szCs w:val="28"/>
        </w:rPr>
        <w:lastRenderedPageBreak/>
        <w:t>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154141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F85849" w:rsidRPr="00154141" w:rsidRDefault="00C6373A" w:rsidP="00F85849">
      <w:pPr>
        <w:spacing w:line="276" w:lineRule="auto"/>
        <w:ind w:left="-426" w:right="-143" w:firstLine="1277"/>
        <w:jc w:val="both"/>
        <w:rPr>
          <w:rFonts w:ascii="Times New Roman" w:hAnsi="Times New Roman"/>
          <w:color w:val="000000"/>
          <w:sz w:val="28"/>
          <w:szCs w:val="28"/>
        </w:rPr>
      </w:pPr>
      <w:r w:rsidRPr="00C6373A">
        <w:rPr>
          <w:rFonts w:ascii="Times New Roman" w:hAnsi="Times New Roman"/>
          <w:sz w:val="28"/>
          <w:szCs w:val="28"/>
        </w:rPr>
        <w:pict>
          <v:shape id="Freeform 1965" o:spid="_x0000_s1026" style="position:absolute;left:0;text-align:left;margin-left:389.2pt;margin-top:2.25pt;width:178.4pt;height:14.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EYgIAAK8FAAAOAAAAZHJzL2Uyb0RvYy54bWysVE2P2jAQvVfqf7B8LwEqWBY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" path="m,188976r2265553,l2265553,,,,,188976xe" stroked="f" strokeweight="1pt">
            <v:path arrowok="t"/>
            <w10:wrap anchorx="page"/>
          </v:shape>
        </w:pict>
      </w:r>
      <w:r w:rsidRPr="00C6373A">
        <w:rPr>
          <w:rFonts w:ascii="Times New Roman" w:hAnsi="Times New Roman"/>
          <w:sz w:val="28"/>
          <w:szCs w:val="28"/>
        </w:rPr>
        <w:pict>
          <v:shape id="Freeform 1966" o:spid="_x0000_s1027" style="position:absolute;left:0;text-align:left;margin-left:56.9pt;margin-top:19.3pt;width:385.8pt;height:14.9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" path="m,188976r4899914,l4899914,,,,,188976xe" stroked="f" strokeweight="1pt">
            <v:path arrowok="t"/>
            <w10:wrap anchorx="page"/>
          </v:shape>
        </w:pict>
      </w:r>
      <w:r w:rsidR="00F85849" w:rsidRPr="00154141">
        <w:rPr>
          <w:rFonts w:ascii="Times New Roman" w:hAnsi="Times New Roman"/>
          <w:color w:val="000000"/>
          <w:sz w:val="28"/>
          <w:szCs w:val="28"/>
        </w:rPr>
        <w:t xml:space="preserve">3. Постановление администрации </w:t>
      </w:r>
      <w:proofErr w:type="spellStart"/>
      <w:r w:rsidR="00F85849"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="00F85849"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</w:t>
      </w:r>
      <w:r w:rsidR="00154141">
        <w:rPr>
          <w:rFonts w:ascii="Times New Roman" w:hAnsi="Times New Roman"/>
          <w:color w:val="000000"/>
          <w:sz w:val="28"/>
          <w:szCs w:val="28"/>
        </w:rPr>
        <w:t>2</w:t>
      </w:r>
      <w:r w:rsidR="00F85849" w:rsidRPr="00154141">
        <w:rPr>
          <w:rFonts w:ascii="Times New Roman" w:hAnsi="Times New Roman"/>
          <w:color w:val="000000"/>
          <w:sz w:val="28"/>
          <w:szCs w:val="28"/>
        </w:rPr>
        <w:t>.</w:t>
      </w:r>
      <w:r w:rsidR="00154141">
        <w:rPr>
          <w:rFonts w:ascii="Times New Roman" w:hAnsi="Times New Roman"/>
          <w:color w:val="000000"/>
          <w:sz w:val="28"/>
          <w:szCs w:val="28"/>
        </w:rPr>
        <w:t>11</w:t>
      </w:r>
      <w:r w:rsidR="00F85849" w:rsidRPr="00154141">
        <w:rPr>
          <w:rFonts w:ascii="Times New Roman" w:hAnsi="Times New Roman"/>
          <w:color w:val="000000"/>
          <w:sz w:val="28"/>
          <w:szCs w:val="28"/>
        </w:rPr>
        <w:t xml:space="preserve">.2023 № </w:t>
      </w:r>
      <w:r w:rsidR="00154141">
        <w:rPr>
          <w:rFonts w:ascii="Times New Roman" w:hAnsi="Times New Roman"/>
          <w:color w:val="000000"/>
          <w:sz w:val="28"/>
          <w:szCs w:val="28"/>
        </w:rPr>
        <w:t>961</w:t>
      </w:r>
      <w:r w:rsidR="00F85849" w:rsidRPr="0015414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85849" w:rsidRPr="00154141">
        <w:rPr>
          <w:rFonts w:ascii="Times New Roman" w:hAnsi="Times New Roman"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="00F85849" w:rsidRPr="00154141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="00F85849" w:rsidRPr="0015414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F85849" w:rsidRPr="00154141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="00F85849" w:rsidRPr="00154141">
        <w:rPr>
          <w:rFonts w:ascii="Times New Roman" w:hAnsi="Times New Roman"/>
          <w:sz w:val="28"/>
          <w:szCs w:val="28"/>
        </w:rPr>
        <w:t xml:space="preserve"> района Кировской области в части утверждения границ территориальных зон» признать утратившим силу.</w:t>
      </w:r>
    </w:p>
    <w:p w:rsidR="00F85849" w:rsidRPr="00154141" w:rsidRDefault="00F85849" w:rsidP="00F85849">
      <w:pPr>
        <w:spacing w:line="276" w:lineRule="auto"/>
        <w:ind w:left="-426" w:right="-143" w:firstLine="1277"/>
        <w:jc w:val="both"/>
        <w:rPr>
          <w:rFonts w:ascii="Times New Roman" w:hAnsi="Times New Roman"/>
          <w:color w:val="010302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4. Наст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154141">
        <w:rPr>
          <w:rFonts w:ascii="Times New Roman" w:hAnsi="Times New Roman"/>
          <w:color w:val="000000"/>
          <w:sz w:val="28"/>
          <w:szCs w:val="28"/>
        </w:rPr>
        <w:t>ящее постановление оп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ликовать в С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154141">
        <w:rPr>
          <w:rFonts w:ascii="Times New Roman" w:hAnsi="Times New Roman"/>
          <w:color w:val="000000"/>
          <w:sz w:val="28"/>
          <w:szCs w:val="28"/>
        </w:rPr>
        <w:t>ных 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154141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154141">
        <w:rPr>
          <w:rFonts w:ascii="Times New Roman" w:hAnsi="Times New Roman"/>
          <w:color w:val="000000"/>
          <w:sz w:val="28"/>
          <w:szCs w:val="28"/>
        </w:rPr>
        <w:t>т-сайте а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Отделу архитектуры </w:t>
      </w: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района разместить в Фе</w:t>
      </w:r>
      <w:r w:rsidRPr="00154141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154141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154141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154141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154141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154141">
        <w:rPr>
          <w:rFonts w:ascii="Times New Roman" w:hAnsi="Times New Roman"/>
          <w:color w:val="000000"/>
          <w:sz w:val="28"/>
          <w:szCs w:val="28"/>
        </w:rPr>
        <w:t>П).</w:t>
      </w:r>
    </w:p>
    <w:p w:rsidR="00F85849" w:rsidRPr="00154141" w:rsidRDefault="00F85849" w:rsidP="00F85849">
      <w:pPr>
        <w:tabs>
          <w:tab w:val="left" w:pos="851"/>
        </w:tabs>
        <w:spacing w:line="276" w:lineRule="auto"/>
        <w:ind w:left="-426" w:right="-143" w:firstLine="1277"/>
        <w:jc w:val="both"/>
        <w:rPr>
          <w:rFonts w:ascii="Times New Roman" w:hAnsi="Times New Roman"/>
          <w:color w:val="000000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>5. Постановление вст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54141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154141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154141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F85849" w:rsidRPr="00154141" w:rsidRDefault="00F85849" w:rsidP="00F85849">
      <w:pPr>
        <w:tabs>
          <w:tab w:val="left" w:pos="851"/>
        </w:tabs>
        <w:spacing w:line="276" w:lineRule="auto"/>
        <w:ind w:left="-426" w:right="-143" w:firstLine="1277"/>
        <w:jc w:val="both"/>
        <w:rPr>
          <w:rFonts w:ascii="Times New Roman" w:hAnsi="Times New Roman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1541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414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Уткина С.Г. </w:t>
      </w:r>
    </w:p>
    <w:p w:rsidR="00F85849" w:rsidRPr="00154141" w:rsidRDefault="00F85849" w:rsidP="00F85849">
      <w:pPr>
        <w:tabs>
          <w:tab w:val="left" w:pos="851"/>
        </w:tabs>
        <w:spacing w:line="276" w:lineRule="auto"/>
        <w:ind w:left="-426" w:right="-143" w:firstLine="1277"/>
        <w:jc w:val="both"/>
        <w:rPr>
          <w:rFonts w:ascii="Times New Roman" w:hAnsi="Times New Roman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sz w:val="28"/>
          <w:szCs w:val="28"/>
        </w:rPr>
      </w:pPr>
    </w:p>
    <w:p w:rsidR="00F85849" w:rsidRPr="00154141" w:rsidRDefault="00F85849" w:rsidP="00321DD8">
      <w:pPr>
        <w:pStyle w:val="2"/>
        <w:spacing w:before="0" w:after="0"/>
        <w:ind w:left="-426" w:right="-143"/>
        <w:rPr>
          <w:rFonts w:ascii="Times New Roman" w:hAnsi="Times New Roman" w:cs="Times New Roman"/>
          <w:b w:val="0"/>
          <w:i w:val="0"/>
          <w:color w:val="000000"/>
        </w:rPr>
      </w:pPr>
      <w:r w:rsidRPr="00154141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F85849" w:rsidRDefault="00F85849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4141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154141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    </w:t>
      </w:r>
      <w:r w:rsidRPr="00154141">
        <w:rPr>
          <w:rFonts w:ascii="Times New Roman" w:hAnsi="Times New Roman"/>
          <w:color w:val="000000"/>
          <w:sz w:val="28"/>
          <w:szCs w:val="28"/>
        </w:rPr>
        <w:tab/>
        <w:t>И.В. Шаталов</w:t>
      </w: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6C0F8D" w:rsidRPr="00154141" w:rsidRDefault="006C0F8D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  <w:r w:rsidRPr="00154141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____________________________________________________</w:t>
      </w: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jc w:val="both"/>
        <w:rPr>
          <w:rFonts w:ascii="Times New Roman" w:hAnsi="Times New Roman"/>
          <w:sz w:val="28"/>
          <w:szCs w:val="28"/>
        </w:rPr>
      </w:pPr>
      <w:r w:rsidRPr="00154141">
        <w:rPr>
          <w:rFonts w:ascii="Times New Roman" w:hAnsi="Times New Roman"/>
          <w:sz w:val="28"/>
          <w:szCs w:val="28"/>
        </w:rPr>
        <w:t xml:space="preserve">             ПОДГОТОВЛЕНО:</w:t>
      </w:r>
    </w:p>
    <w:p w:rsidR="00F85849" w:rsidRPr="006C0F8D" w:rsidRDefault="00F85849" w:rsidP="00F85849">
      <w:pPr>
        <w:ind w:left="-426" w:right="-143" w:firstLine="1277"/>
        <w:rPr>
          <w:rFonts w:ascii="Times New Roman" w:hAnsi="Times New Roman"/>
          <w:sz w:val="26"/>
          <w:szCs w:val="26"/>
        </w:rPr>
      </w:pP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 xml:space="preserve">  Главный  специалист Отдела УМИ                                      Г.Л. Хорошавина</w:t>
      </w:r>
    </w:p>
    <w:p w:rsidR="00F85849" w:rsidRPr="006C0F8D" w:rsidRDefault="00F85849" w:rsidP="00F85849">
      <w:pPr>
        <w:ind w:left="-426" w:right="-143" w:firstLine="1277"/>
        <w:rPr>
          <w:rFonts w:ascii="Times New Roman" w:hAnsi="Times New Roman"/>
          <w:sz w:val="26"/>
          <w:szCs w:val="26"/>
        </w:rPr>
      </w:pP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>СОГЛАСОВАНО</w:t>
      </w: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>Заведующая юридическим отделом</w:t>
      </w: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6C0F8D">
        <w:rPr>
          <w:rFonts w:ascii="Times New Roman" w:hAnsi="Times New Roman"/>
          <w:sz w:val="26"/>
          <w:szCs w:val="26"/>
        </w:rPr>
        <w:t>Омутнинского</w:t>
      </w:r>
      <w:proofErr w:type="spellEnd"/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>городского поселения</w:t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  <w:t xml:space="preserve"> Е.Б. Волкова</w:t>
      </w: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</w:p>
    <w:p w:rsidR="00F85849" w:rsidRPr="006C0F8D" w:rsidRDefault="00F85849" w:rsidP="00321DD8">
      <w:pPr>
        <w:ind w:left="-426" w:right="-143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</w:r>
      <w:r w:rsidRPr="006C0F8D">
        <w:rPr>
          <w:rFonts w:ascii="Times New Roman" w:hAnsi="Times New Roman"/>
          <w:sz w:val="26"/>
          <w:szCs w:val="26"/>
        </w:rPr>
        <w:tab/>
        <w:t xml:space="preserve">   </w:t>
      </w:r>
    </w:p>
    <w:p w:rsidR="00F85849" w:rsidRPr="006C0F8D" w:rsidRDefault="00F85849" w:rsidP="00321DD8">
      <w:pPr>
        <w:ind w:left="-426" w:right="-143"/>
        <w:jc w:val="both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 xml:space="preserve">Зав. отделом архитектуры и </w:t>
      </w:r>
    </w:p>
    <w:p w:rsidR="00F85849" w:rsidRPr="006C0F8D" w:rsidRDefault="00F85849" w:rsidP="00321DD8">
      <w:pPr>
        <w:ind w:left="-426" w:right="-143"/>
        <w:jc w:val="both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 xml:space="preserve">градостроительства, главный архитектор </w:t>
      </w:r>
    </w:p>
    <w:p w:rsidR="00F85849" w:rsidRPr="006C0F8D" w:rsidRDefault="00F85849" w:rsidP="00321DD8">
      <w:pPr>
        <w:ind w:left="-426" w:right="-143"/>
        <w:jc w:val="both"/>
        <w:rPr>
          <w:rFonts w:ascii="Times New Roman" w:hAnsi="Times New Roman"/>
          <w:sz w:val="26"/>
          <w:szCs w:val="26"/>
        </w:rPr>
      </w:pPr>
      <w:r w:rsidRPr="006C0F8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6C0F8D">
        <w:rPr>
          <w:rFonts w:ascii="Times New Roman" w:hAnsi="Times New Roman"/>
          <w:sz w:val="26"/>
          <w:szCs w:val="26"/>
        </w:rPr>
        <w:t>Омутнинского</w:t>
      </w:r>
      <w:proofErr w:type="spellEnd"/>
      <w:r w:rsidRPr="006C0F8D">
        <w:rPr>
          <w:rFonts w:ascii="Times New Roman" w:hAnsi="Times New Roman"/>
          <w:sz w:val="26"/>
          <w:szCs w:val="26"/>
        </w:rPr>
        <w:t xml:space="preserve">  района                                    В.Н. </w:t>
      </w:r>
      <w:proofErr w:type="spellStart"/>
      <w:r w:rsidRPr="006C0F8D">
        <w:rPr>
          <w:rFonts w:ascii="Times New Roman" w:hAnsi="Times New Roman"/>
          <w:sz w:val="26"/>
          <w:szCs w:val="26"/>
        </w:rPr>
        <w:t>Голоклонов</w:t>
      </w:r>
      <w:proofErr w:type="spellEnd"/>
      <w:r w:rsidRPr="006C0F8D">
        <w:rPr>
          <w:rFonts w:ascii="Times New Roman" w:hAnsi="Times New Roman"/>
          <w:sz w:val="26"/>
          <w:szCs w:val="26"/>
        </w:rPr>
        <w:t xml:space="preserve"> </w:t>
      </w:r>
    </w:p>
    <w:p w:rsidR="00F85849" w:rsidRPr="00154141" w:rsidRDefault="00F85849" w:rsidP="00321DD8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</w:p>
    <w:p w:rsidR="00F85849" w:rsidRPr="00154141" w:rsidRDefault="00F85849" w:rsidP="00F85849">
      <w:pPr>
        <w:ind w:left="-426" w:right="-143" w:firstLine="1277"/>
        <w:rPr>
          <w:rFonts w:ascii="Times New Roman" w:hAnsi="Times New Roman"/>
          <w:color w:val="000000"/>
          <w:sz w:val="28"/>
          <w:szCs w:val="28"/>
        </w:rPr>
      </w:pPr>
    </w:p>
    <w:p w:rsidR="00F85849" w:rsidRDefault="00F85849" w:rsidP="00F85849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85849" w:rsidRDefault="00F85849" w:rsidP="00F85849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85849" w:rsidRDefault="00F85849" w:rsidP="00F85849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85849" w:rsidRDefault="00F85849" w:rsidP="00F85849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F85849" w:rsidRDefault="00F85849" w:rsidP="00F85849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C64A89" w:rsidRDefault="00C64A89"/>
    <w:sectPr w:rsidR="00C64A89" w:rsidSect="00C6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49"/>
    <w:rsid w:val="000C6224"/>
    <w:rsid w:val="00154141"/>
    <w:rsid w:val="001E4D68"/>
    <w:rsid w:val="00321DD8"/>
    <w:rsid w:val="006C0F8D"/>
    <w:rsid w:val="0075111E"/>
    <w:rsid w:val="007A32E3"/>
    <w:rsid w:val="00C6373A"/>
    <w:rsid w:val="00C64A89"/>
    <w:rsid w:val="00F8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58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01">
    <w:name w:val="fontstyle01"/>
    <w:basedOn w:val="a0"/>
    <w:rsid w:val="00F858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Emphasis"/>
    <w:basedOn w:val="a0"/>
    <w:qFormat/>
    <w:rsid w:val="00F85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2024-03-01T07:45:00Z</cp:lastPrinted>
  <dcterms:created xsi:type="dcterms:W3CDTF">2024-03-01T06:13:00Z</dcterms:created>
  <dcterms:modified xsi:type="dcterms:W3CDTF">2024-04-16T13:04:00Z</dcterms:modified>
</cp:coreProperties>
</file>