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53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33B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</w:t>
            </w:r>
            <w:r w:rsid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655C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08» ноября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655CFE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Гирёва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А.М.</w:t>
            </w:r>
            <w:r w:rsidR="00533B05">
              <w:rPr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bCs/>
                <w:color w:val="000000"/>
                <w:sz w:val="22"/>
                <w:szCs w:val="22"/>
              </w:rPr>
              <w:t xml:space="preserve">и.о. </w:t>
            </w:r>
            <w:r w:rsidR="00533B05">
              <w:rPr>
                <w:bCs/>
                <w:color w:val="000000"/>
                <w:sz w:val="22"/>
                <w:szCs w:val="22"/>
              </w:rPr>
              <w:t>начальник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</w:t>
            </w:r>
            <w:proofErr w:type="spellStart"/>
            <w:r w:rsidR="002829D2"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района, </w:t>
            </w:r>
            <w:r>
              <w:rPr>
                <w:bCs/>
                <w:color w:val="000000"/>
                <w:sz w:val="22"/>
                <w:szCs w:val="22"/>
              </w:rPr>
              <w:t>заместитель председателя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комиссии;</w:t>
            </w:r>
          </w:p>
          <w:p w:rsidR="002829D2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655CFE" w:rsidRPr="00733F1C" w:rsidRDefault="00655CFE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Чакина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О.С. – начальник отдела бухгалтерского учета главный бухгалтер УМИ и ЗР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1210E3" w:rsidRPr="00733F1C" w:rsidRDefault="001210E3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Светлакова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В.В. – главный специалист отдела земельных ресурс</w:t>
            </w:r>
            <w:r w:rsidR="00533B05">
              <w:rPr>
                <w:bCs/>
                <w:color w:val="000000"/>
                <w:sz w:val="22"/>
                <w:szCs w:val="22"/>
              </w:rPr>
              <w:t xml:space="preserve">ов УМИ и ЗР </w:t>
            </w:r>
            <w:proofErr w:type="spellStart"/>
            <w:r w:rsidR="00533B05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533B05">
              <w:rPr>
                <w:bCs/>
                <w:color w:val="000000"/>
                <w:sz w:val="22"/>
                <w:szCs w:val="22"/>
              </w:rPr>
              <w:t xml:space="preserve"> района.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ии ау</w:t>
            </w:r>
            <w:proofErr w:type="gramEnd"/>
            <w:r w:rsidR="00533B05">
              <w:rPr>
                <w:color w:val="000000"/>
                <w:sz w:val="22"/>
                <w:szCs w:val="22"/>
              </w:rPr>
              <w:t xml:space="preserve">кционной </w:t>
            </w:r>
            <w:r w:rsidR="00655CFE">
              <w:rPr>
                <w:color w:val="000000"/>
                <w:sz w:val="22"/>
                <w:szCs w:val="22"/>
              </w:rPr>
              <w:t>комиссии присутствуют 4</w:t>
            </w:r>
            <w:r w:rsidR="00533B05">
              <w:rPr>
                <w:color w:val="000000"/>
                <w:sz w:val="22"/>
                <w:szCs w:val="22"/>
              </w:rPr>
              <w:t xml:space="preserve"> члена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="004F50E7">
              <w:rPr>
                <w:color w:val="000000"/>
                <w:sz w:val="22"/>
                <w:szCs w:val="22"/>
              </w:rPr>
              <w:t>10</w:t>
            </w:r>
            <w:r w:rsidRPr="00733F1C">
              <w:rPr>
                <w:color w:val="000000"/>
                <w:sz w:val="22"/>
                <w:szCs w:val="22"/>
              </w:rPr>
              <w:t xml:space="preserve"> часов</w:t>
            </w:r>
            <w:r w:rsidR="00655CFE">
              <w:rPr>
                <w:color w:val="000000"/>
                <w:sz w:val="22"/>
                <w:szCs w:val="22"/>
              </w:rPr>
              <w:t xml:space="preserve"> 00 минут (время московское) «08» ноября </w:t>
            </w:r>
            <w:r w:rsidRPr="00733F1C">
              <w:rPr>
                <w:color w:val="000000"/>
                <w:sz w:val="22"/>
                <w:szCs w:val="22"/>
              </w:rPr>
              <w:t xml:space="preserve"> 2023 по адресу: 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33F1C">
              <w:rPr>
                <w:color w:val="000000"/>
                <w:sz w:val="22"/>
                <w:szCs w:val="22"/>
              </w:rPr>
              <w:t xml:space="preserve">. Омутнинск, </w:t>
            </w:r>
            <w:r w:rsidR="00533B05">
              <w:rPr>
                <w:color w:val="000000"/>
                <w:sz w:val="22"/>
                <w:szCs w:val="22"/>
              </w:rPr>
              <w:t xml:space="preserve">                    </w:t>
            </w:r>
            <w:r w:rsidRPr="00733F1C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объект: в кадастровом квартале 43:22:</w:t>
            </w:r>
            <w:r w:rsidR="00655CFE">
              <w:rPr>
                <w:sz w:val="22"/>
                <w:szCs w:val="22"/>
              </w:rPr>
              <w:t>010138</w:t>
            </w:r>
            <w:r w:rsidRPr="00733F1C">
              <w:rPr>
                <w:sz w:val="22"/>
                <w:szCs w:val="22"/>
              </w:rPr>
              <w:t xml:space="preserve">, местоположение: Кировская область,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район,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>. Омутни</w:t>
            </w:r>
            <w:r w:rsidR="005C182D">
              <w:rPr>
                <w:sz w:val="22"/>
                <w:szCs w:val="22"/>
              </w:rPr>
              <w:t xml:space="preserve">нск, ул. </w:t>
            </w:r>
            <w:r w:rsidR="00655CFE">
              <w:rPr>
                <w:sz w:val="22"/>
                <w:szCs w:val="22"/>
              </w:rPr>
              <w:t>Ленина, площадью НТО (павильон) 6</w:t>
            </w:r>
            <w:r w:rsidR="00533B05">
              <w:rPr>
                <w:sz w:val="22"/>
                <w:szCs w:val="22"/>
              </w:rPr>
              <w:t>,0</w:t>
            </w:r>
            <w:r w:rsidRPr="00733F1C">
              <w:rPr>
                <w:sz w:val="22"/>
                <w:szCs w:val="22"/>
              </w:rPr>
              <w:t xml:space="preserve"> кв. м, специализация: розничная торговля промтоварами, 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городского поселения </w:t>
            </w:r>
            <w:r w:rsidR="00551BD0" w:rsidRPr="00733F1C">
              <w:rPr>
                <w:sz w:val="22"/>
                <w:szCs w:val="22"/>
              </w:rPr>
              <w:t>на 2021-2027 год, утвержденной Постановлением а</w:t>
            </w:r>
            <w:r w:rsidRPr="00733F1C">
              <w:rPr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района Кировской области от </w:t>
            </w:r>
            <w:r w:rsidR="00533B05">
              <w:rPr>
                <w:sz w:val="22"/>
                <w:szCs w:val="22"/>
              </w:rPr>
              <w:t>02.08.2023 № 625.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 </w:t>
            </w:r>
            <w:r w:rsidR="00533B05" w:rsidRPr="00533B05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</w:t>
            </w:r>
            <w:r w:rsidR="00655CFE" w:rsidRPr="00655CFE">
              <w:rPr>
                <w:sz w:val="22"/>
                <w:szCs w:val="22"/>
              </w:rPr>
              <w:t xml:space="preserve">размере </w:t>
            </w:r>
            <w:bookmarkStart w:id="0" w:name="_GoBack"/>
            <w:r w:rsidR="00655CFE" w:rsidRPr="00655CFE">
              <w:rPr>
                <w:sz w:val="22"/>
                <w:szCs w:val="22"/>
              </w:rPr>
              <w:t>3 241 (</w:t>
            </w:r>
            <w:bookmarkEnd w:id="0"/>
            <w:r w:rsidR="00655CFE" w:rsidRPr="00655CFE">
              <w:rPr>
                <w:sz w:val="22"/>
                <w:szCs w:val="22"/>
              </w:rPr>
              <w:t>три тысячи двести сорок один) рубль 20 копеек. Начальный размер платы за право размещения НТО в течение одного календарного месяца в размере 270 (двести семьдесят) рублей 10 копеек.</w:t>
            </w:r>
          </w:p>
          <w:p w:rsidR="002829D2" w:rsidRPr="00733F1C" w:rsidRDefault="002829D2" w:rsidP="002829D2">
            <w:pPr>
              <w:ind w:firstLine="540"/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>Величина 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533B05" w:rsidRPr="00533B05">
              <w:rPr>
                <w:sz w:val="22"/>
                <w:szCs w:val="22"/>
              </w:rPr>
              <w:t xml:space="preserve">в размере 3 % от начальной цены предмета аукциона  (3 % от начального размера платы за право размещения НТО в течение одного календарного года) – </w:t>
            </w:r>
            <w:r w:rsidR="00655CFE" w:rsidRPr="00655CFE">
              <w:rPr>
                <w:sz w:val="22"/>
                <w:szCs w:val="22"/>
              </w:rPr>
              <w:t>97 (девяносто семь) рублей 24 копейки.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655CFE">
              <w:rPr>
                <w:rFonts w:ascii="Times New Roman" w:hAnsi="Times New Roman" w:cs="Times New Roman"/>
                <w:sz w:val="22"/>
                <w:szCs w:val="22"/>
              </w:rPr>
              <w:t>Кировской области от «09» октября 2023 года № 870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Индивидуального предпринимателя </w:t>
            </w:r>
            <w:proofErr w:type="spellStart"/>
            <w:r w:rsidR="00655CFE">
              <w:rPr>
                <w:rFonts w:ascii="Times New Roman" w:hAnsi="Times New Roman" w:cs="Times New Roman"/>
                <w:sz w:val="22"/>
                <w:szCs w:val="22"/>
              </w:rPr>
              <w:t>Ржавитина</w:t>
            </w:r>
            <w:proofErr w:type="spellEnd"/>
            <w:r w:rsidR="00655CFE">
              <w:rPr>
                <w:rFonts w:ascii="Times New Roman" w:hAnsi="Times New Roman" w:cs="Times New Roman"/>
                <w:sz w:val="22"/>
                <w:szCs w:val="22"/>
              </w:rPr>
              <w:t xml:space="preserve"> Олега Александровича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F4D04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>322435000025007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, ИНН 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>432204425414</w:t>
            </w:r>
            <w:r w:rsidR="0026159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 xml:space="preserve">Заявка подана 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2023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>648 рублей 24 копейки оплачены 31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.2023 года, в счет оплаты задатка для участия в аукционе на расчетный счет, указанный в 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кциона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>, поступили 01.11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.2023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lastRenderedPageBreak/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Pr="00733F1C">
              <w:rPr>
                <w:i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320BA3">
              <w:rPr>
                <w:i/>
                <w:sz w:val="22"/>
                <w:szCs w:val="22"/>
              </w:rPr>
              <w:t>Ржавитин</w:t>
            </w:r>
            <w:proofErr w:type="spellEnd"/>
            <w:r w:rsidR="00320BA3">
              <w:rPr>
                <w:i/>
                <w:sz w:val="22"/>
                <w:szCs w:val="22"/>
              </w:rPr>
              <w:t xml:space="preserve"> Олег Александрович</w:t>
            </w:r>
            <w:r w:rsidRPr="00733F1C">
              <w:rPr>
                <w:sz w:val="22"/>
                <w:szCs w:val="22"/>
              </w:rPr>
              <w:t xml:space="preserve"> </w:t>
            </w:r>
            <w:r w:rsidR="00320BA3">
              <w:rPr>
                <w:sz w:val="22"/>
                <w:szCs w:val="22"/>
              </w:rPr>
              <w:t>ОГРН 322435000025007</w:t>
            </w:r>
            <w:r w:rsidR="00320BA3" w:rsidRPr="00733F1C">
              <w:rPr>
                <w:sz w:val="22"/>
                <w:szCs w:val="22"/>
              </w:rPr>
              <w:t xml:space="preserve">, ИНН </w:t>
            </w:r>
            <w:r w:rsidR="00320BA3">
              <w:rPr>
                <w:sz w:val="22"/>
                <w:szCs w:val="22"/>
              </w:rPr>
              <w:t>432204425414</w:t>
            </w:r>
            <w:r w:rsidRPr="00733F1C">
              <w:rPr>
                <w:sz w:val="22"/>
                <w:szCs w:val="22"/>
              </w:rPr>
              <w:t>,</w:t>
            </w:r>
            <w:r w:rsidRPr="00733F1C">
              <w:rPr>
                <w:i/>
                <w:sz w:val="22"/>
                <w:szCs w:val="22"/>
              </w:rPr>
              <w:t xml:space="preserve"> </w:t>
            </w:r>
            <w:r w:rsidR="001210E3" w:rsidRPr="00733F1C">
              <w:rPr>
                <w:sz w:val="22"/>
                <w:szCs w:val="22"/>
              </w:rPr>
              <w:t>подавшая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</w:t>
            </w:r>
            <w:proofErr w:type="gramStart"/>
            <w:r w:rsidRPr="00733F1C">
              <w:rPr>
                <w:sz w:val="22"/>
                <w:szCs w:val="22"/>
              </w:rPr>
              <w:t>ии ау</w:t>
            </w:r>
            <w:proofErr w:type="gramEnd"/>
            <w:r w:rsidRPr="00733F1C">
              <w:rPr>
                <w:sz w:val="22"/>
                <w:szCs w:val="22"/>
              </w:rPr>
              <w:t>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: в кадастровом квартале </w:t>
            </w:r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 xml:space="preserve">43:22:010138, местоположение: </w:t>
            </w:r>
            <w:proofErr w:type="gramStart"/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 xml:space="preserve"> район,     г. Омутнинск, ул. Ленина, площадью НТО (павильон) 6,0 кв. м, специализация: розничная торговля </w:t>
            </w:r>
            <w:proofErr w:type="spellStart"/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>промтоварми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, в соответствии со схемой размещения нестационарных торговых объектов на территории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02.08.2023 № 625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сроком на 7 (семь) лет, будет заключен с заявителем подавшим единственную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>лата за размещение нестационарного торгового объекта в течение одного календарного года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0BA3" w:rsidRPr="00320BA3">
              <w:rPr>
                <w:rFonts w:ascii="Times New Roman" w:hAnsi="Times New Roman" w:cs="Times New Roman"/>
                <w:sz w:val="22"/>
                <w:szCs w:val="22"/>
              </w:rPr>
              <w:t>3 241 (три тысячи двести сорок один) рубль 20 копеек.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</w:t>
            </w:r>
            <w:r w:rsidR="004F50E7">
              <w:rPr>
                <w:sz w:val="22"/>
                <w:szCs w:val="22"/>
              </w:rPr>
              <w:t>нкурсной) комиссии окончено в 10</w:t>
            </w:r>
            <w:r w:rsidRPr="00733F1C">
              <w:rPr>
                <w:sz w:val="22"/>
                <w:szCs w:val="22"/>
              </w:rPr>
              <w:t xml:space="preserve"> часо</w:t>
            </w:r>
            <w:r w:rsidR="00320BA3">
              <w:rPr>
                <w:sz w:val="22"/>
                <w:szCs w:val="22"/>
              </w:rPr>
              <w:t>в 30 минут (время московское) 08.11</w:t>
            </w:r>
            <w:r w:rsidRPr="00733F1C">
              <w:rPr>
                <w:sz w:val="22"/>
                <w:szCs w:val="22"/>
              </w:rPr>
              <w:t>.2023 года.</w:t>
            </w:r>
          </w:p>
          <w:p w:rsidR="00551BD0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0E2074"/>
    <w:rsid w:val="000F00C1"/>
    <w:rsid w:val="00112E29"/>
    <w:rsid w:val="001210E3"/>
    <w:rsid w:val="001919B5"/>
    <w:rsid w:val="0026159A"/>
    <w:rsid w:val="002829D2"/>
    <w:rsid w:val="002E31CB"/>
    <w:rsid w:val="00320BA3"/>
    <w:rsid w:val="00367588"/>
    <w:rsid w:val="003E5E2B"/>
    <w:rsid w:val="003F7669"/>
    <w:rsid w:val="00456922"/>
    <w:rsid w:val="004F50E7"/>
    <w:rsid w:val="00533B05"/>
    <w:rsid w:val="00551BD0"/>
    <w:rsid w:val="005C182D"/>
    <w:rsid w:val="005D4553"/>
    <w:rsid w:val="00633208"/>
    <w:rsid w:val="00655CFE"/>
    <w:rsid w:val="00677466"/>
    <w:rsid w:val="00681419"/>
    <w:rsid w:val="00733F1C"/>
    <w:rsid w:val="008C4D48"/>
    <w:rsid w:val="00910CA0"/>
    <w:rsid w:val="009224C9"/>
    <w:rsid w:val="009D7B94"/>
    <w:rsid w:val="00B0369E"/>
    <w:rsid w:val="00B62B9A"/>
    <w:rsid w:val="00BB2695"/>
    <w:rsid w:val="00DB581A"/>
    <w:rsid w:val="00DC42A2"/>
    <w:rsid w:val="00DF4D04"/>
    <w:rsid w:val="00E5587C"/>
    <w:rsid w:val="00EE3D09"/>
    <w:rsid w:val="00EE701F"/>
    <w:rsid w:val="00F6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2023-11-08T05:58:00Z</cp:lastPrinted>
  <dcterms:created xsi:type="dcterms:W3CDTF">2023-11-08T06:38:00Z</dcterms:created>
  <dcterms:modified xsi:type="dcterms:W3CDTF">2023-11-08T06:38:00Z</dcterms:modified>
</cp:coreProperties>
</file>