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F8" w:rsidRDefault="000E1982" w:rsidP="00BF3CF8">
      <w:pPr>
        <w:jc w:val="center"/>
        <w:rPr>
          <w:b/>
          <w:bCs/>
          <w:sz w:val="28"/>
          <w:szCs w:val="28"/>
        </w:rPr>
      </w:pPr>
      <w:r w:rsidRPr="0019623A">
        <w:rPr>
          <w:i/>
          <w:sz w:val="26"/>
          <w:szCs w:val="26"/>
        </w:rPr>
        <w:t xml:space="preserve"> </w:t>
      </w:r>
      <w:r w:rsidR="00BF3CF8">
        <w:rPr>
          <w:b/>
          <w:bCs/>
          <w:sz w:val="28"/>
          <w:szCs w:val="28"/>
        </w:rPr>
        <w:t>ОМУТНИНСКАЯ ГОРОДСКАЯ ДУМА</w:t>
      </w:r>
    </w:p>
    <w:p w:rsidR="00BF3CF8" w:rsidRDefault="00BF3CF8" w:rsidP="00BF3C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ОМУТНИНСКОГО РАЙОНА КИРОВСКОЙ ОБЛАСТИ</w:t>
      </w:r>
    </w:p>
    <w:p w:rsidR="00BF3CF8" w:rsidRDefault="00BF3CF8" w:rsidP="00BF3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F3CF8" w:rsidRPr="00B86C17" w:rsidRDefault="00BF3CF8" w:rsidP="00BF3CF8">
      <w:pPr>
        <w:jc w:val="center"/>
        <w:rPr>
          <w:b/>
          <w:sz w:val="36"/>
          <w:szCs w:val="36"/>
        </w:rPr>
      </w:pPr>
    </w:p>
    <w:p w:rsidR="00BF3CF8" w:rsidRDefault="003F3824" w:rsidP="00BF3C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BF3CF8" w:rsidRPr="00B86C17" w:rsidRDefault="00BF3CF8" w:rsidP="00BF3CF8">
      <w:pPr>
        <w:rPr>
          <w:sz w:val="36"/>
          <w:szCs w:val="36"/>
        </w:rPr>
      </w:pPr>
    </w:p>
    <w:p w:rsidR="00BF3CF8" w:rsidRDefault="004E0F80" w:rsidP="00E25DA8">
      <w:pPr>
        <w:jc w:val="center"/>
        <w:rPr>
          <w:sz w:val="28"/>
          <w:szCs w:val="28"/>
        </w:rPr>
      </w:pPr>
      <w:r>
        <w:rPr>
          <w:sz w:val="28"/>
          <w:szCs w:val="28"/>
        </w:rPr>
        <w:t>19.06.</w:t>
      </w:r>
      <w:r w:rsidR="00F012A1">
        <w:rPr>
          <w:sz w:val="28"/>
          <w:szCs w:val="28"/>
        </w:rPr>
        <w:t>2024</w:t>
      </w:r>
      <w:r w:rsidR="00BF3CF8">
        <w:rPr>
          <w:sz w:val="28"/>
          <w:szCs w:val="28"/>
        </w:rPr>
        <w:tab/>
      </w:r>
      <w:r w:rsidR="00BF3CF8">
        <w:rPr>
          <w:sz w:val="28"/>
          <w:szCs w:val="28"/>
        </w:rPr>
        <w:tab/>
      </w:r>
      <w:r w:rsidR="00BF3CF8">
        <w:rPr>
          <w:sz w:val="28"/>
          <w:szCs w:val="28"/>
        </w:rPr>
        <w:tab/>
      </w:r>
      <w:r w:rsidR="00BF3CF8">
        <w:rPr>
          <w:sz w:val="28"/>
          <w:szCs w:val="28"/>
        </w:rPr>
        <w:tab/>
      </w:r>
      <w:r w:rsidR="00BF3CF8">
        <w:rPr>
          <w:sz w:val="28"/>
          <w:szCs w:val="28"/>
        </w:rPr>
        <w:tab/>
        <w:t xml:space="preserve">                             </w:t>
      </w:r>
      <w:r w:rsidR="00E25DA8">
        <w:rPr>
          <w:sz w:val="28"/>
          <w:szCs w:val="28"/>
        </w:rPr>
        <w:tab/>
      </w:r>
      <w:r w:rsidR="00E25DA8">
        <w:rPr>
          <w:sz w:val="28"/>
          <w:szCs w:val="28"/>
        </w:rPr>
        <w:tab/>
      </w:r>
      <w:r w:rsidR="009A2699">
        <w:rPr>
          <w:sz w:val="28"/>
          <w:szCs w:val="28"/>
        </w:rPr>
        <w:tab/>
      </w:r>
      <w:r w:rsidR="00E25DA8">
        <w:rPr>
          <w:sz w:val="28"/>
          <w:szCs w:val="28"/>
        </w:rPr>
        <w:tab/>
      </w:r>
      <w:r w:rsidR="00BF3CF8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bookmarkStart w:id="0" w:name="_GoBack"/>
      <w:bookmarkEnd w:id="0"/>
    </w:p>
    <w:p w:rsidR="00BF3CF8" w:rsidRDefault="00BF3CF8" w:rsidP="00BF3CF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BF3CF8" w:rsidRPr="00C70C16" w:rsidRDefault="00BF3CF8" w:rsidP="00BF3CF8">
      <w:pPr>
        <w:jc w:val="center"/>
        <w:rPr>
          <w:sz w:val="24"/>
          <w:szCs w:val="24"/>
        </w:rPr>
      </w:pPr>
    </w:p>
    <w:p w:rsidR="00BF3CF8" w:rsidRDefault="00BF3CF8" w:rsidP="00BF3CF8">
      <w:pPr>
        <w:ind w:firstLine="54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внесении изменений в решение </w:t>
      </w:r>
    </w:p>
    <w:p w:rsidR="00BF3CF8" w:rsidRPr="00644E55" w:rsidRDefault="00BF3CF8" w:rsidP="00BF3CF8">
      <w:pPr>
        <w:ind w:firstLine="54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Омутнинской городской Думы от 25.12.2013 № 74 </w:t>
      </w:r>
    </w:p>
    <w:p w:rsidR="00C70C16" w:rsidRDefault="00C70C16" w:rsidP="00F012A1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3CF8" w:rsidRPr="00F6663A" w:rsidRDefault="00BF3CF8" w:rsidP="00F012A1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F6663A">
        <w:rPr>
          <w:rFonts w:ascii="Times New Roman" w:hAnsi="Times New Roman" w:cs="Times New Roman"/>
          <w:b w:val="0"/>
          <w:sz w:val="25"/>
          <w:szCs w:val="25"/>
        </w:rPr>
        <w:t xml:space="preserve">В соответствии с Бюджетным кодексом Российской Федерации, </w:t>
      </w:r>
      <w:r w:rsidRPr="00F6663A">
        <w:rPr>
          <w:rFonts w:ascii="Times New Roman" w:hAnsi="Times New Roman" w:cs="Times New Roman"/>
          <w:b w:val="0"/>
          <w:spacing w:val="-8"/>
          <w:sz w:val="25"/>
          <w:szCs w:val="25"/>
        </w:rPr>
        <w:t xml:space="preserve">Федеральным законом от 06.10.2003 </w:t>
      </w:r>
      <w:r w:rsidRPr="00F6663A">
        <w:rPr>
          <w:rFonts w:ascii="Times New Roman" w:hAnsi="Times New Roman" w:cs="Times New Roman"/>
          <w:b w:val="0"/>
          <w:spacing w:val="-12"/>
          <w:sz w:val="25"/>
          <w:szCs w:val="25"/>
        </w:rPr>
        <w:t xml:space="preserve">№ 131-ФЗ </w:t>
      </w:r>
      <w:r w:rsidRPr="00F6663A">
        <w:rPr>
          <w:rFonts w:ascii="Times New Roman" w:hAnsi="Times New Roman" w:cs="Times New Roman"/>
          <w:b w:val="0"/>
          <w:spacing w:val="-11"/>
          <w:sz w:val="25"/>
          <w:szCs w:val="25"/>
        </w:rPr>
        <w:t>«Об общих принципах организации местного самоуправления в Российской Федера</w:t>
      </w:r>
      <w:r w:rsidRPr="00F6663A">
        <w:rPr>
          <w:rFonts w:ascii="Times New Roman" w:hAnsi="Times New Roman" w:cs="Times New Roman"/>
          <w:b w:val="0"/>
          <w:spacing w:val="-10"/>
          <w:sz w:val="25"/>
          <w:szCs w:val="25"/>
        </w:rPr>
        <w:t xml:space="preserve">ции», </w:t>
      </w:r>
      <w:r w:rsidRPr="00F6663A">
        <w:rPr>
          <w:rFonts w:ascii="Times New Roman" w:hAnsi="Times New Roman" w:cs="Times New Roman"/>
          <w:b w:val="0"/>
          <w:sz w:val="25"/>
          <w:szCs w:val="25"/>
        </w:rPr>
        <w:t xml:space="preserve">Уставом муниципального образования Омутнинское городское поселение Омутнинского района Кировской области, </w:t>
      </w:r>
      <w:proofErr w:type="spellStart"/>
      <w:r w:rsidRPr="00F6663A">
        <w:rPr>
          <w:rFonts w:ascii="Times New Roman" w:hAnsi="Times New Roman" w:cs="Times New Roman"/>
          <w:b w:val="0"/>
          <w:sz w:val="25"/>
          <w:szCs w:val="25"/>
        </w:rPr>
        <w:t>Омутнинская</w:t>
      </w:r>
      <w:proofErr w:type="spellEnd"/>
      <w:r w:rsidRPr="00F6663A">
        <w:rPr>
          <w:rFonts w:ascii="Times New Roman" w:hAnsi="Times New Roman" w:cs="Times New Roman"/>
          <w:b w:val="0"/>
          <w:sz w:val="25"/>
          <w:szCs w:val="25"/>
        </w:rPr>
        <w:t xml:space="preserve"> городская Дума </w:t>
      </w:r>
      <w:r w:rsidRPr="00F6663A">
        <w:rPr>
          <w:rFonts w:ascii="Times New Roman" w:hAnsi="Times New Roman" w:cs="Times New Roman"/>
          <w:sz w:val="25"/>
          <w:szCs w:val="25"/>
        </w:rPr>
        <w:t>РЕШИЛА</w:t>
      </w:r>
      <w:r w:rsidRPr="00F6663A">
        <w:rPr>
          <w:rFonts w:ascii="Times New Roman" w:hAnsi="Times New Roman" w:cs="Times New Roman"/>
          <w:b w:val="0"/>
          <w:sz w:val="25"/>
          <w:szCs w:val="25"/>
        </w:rPr>
        <w:t>:</w:t>
      </w:r>
    </w:p>
    <w:p w:rsidR="00BF3CF8" w:rsidRPr="00F6663A" w:rsidRDefault="00BF3CF8" w:rsidP="00F012A1">
      <w:pPr>
        <w:ind w:firstLine="684"/>
        <w:jc w:val="both"/>
        <w:rPr>
          <w:sz w:val="25"/>
          <w:szCs w:val="25"/>
        </w:rPr>
      </w:pPr>
      <w:r w:rsidRPr="00F6663A">
        <w:rPr>
          <w:sz w:val="25"/>
          <w:szCs w:val="25"/>
        </w:rPr>
        <w:t xml:space="preserve">1. </w:t>
      </w:r>
      <w:proofErr w:type="gramStart"/>
      <w:r w:rsidRPr="00F6663A">
        <w:rPr>
          <w:sz w:val="25"/>
          <w:szCs w:val="25"/>
        </w:rPr>
        <w:t>Внести</w:t>
      </w:r>
      <w:r w:rsidRPr="00F6663A">
        <w:rPr>
          <w:snapToGrid w:val="0"/>
          <w:sz w:val="25"/>
          <w:szCs w:val="25"/>
        </w:rPr>
        <w:t xml:space="preserve"> в </w:t>
      </w:r>
      <w:r w:rsidRPr="00F6663A">
        <w:rPr>
          <w:sz w:val="25"/>
          <w:szCs w:val="25"/>
        </w:rPr>
        <w:t>Положение о бюджетном процессе в муниципальном образовании Омутнинское городское поселение Омутнинского района Кировской области</w:t>
      </w:r>
      <w:r w:rsidRPr="00F6663A">
        <w:rPr>
          <w:snapToGrid w:val="0"/>
          <w:sz w:val="25"/>
          <w:szCs w:val="25"/>
        </w:rPr>
        <w:t xml:space="preserve">, утверждённое решением Омутнинской городской Думы от 25.12.2013 </w:t>
      </w:r>
      <w:r w:rsidR="003F3824" w:rsidRPr="00F6663A">
        <w:rPr>
          <w:snapToGrid w:val="0"/>
          <w:sz w:val="25"/>
          <w:szCs w:val="25"/>
        </w:rPr>
        <w:t xml:space="preserve">    </w:t>
      </w:r>
      <w:r w:rsidRPr="00F6663A">
        <w:rPr>
          <w:snapToGrid w:val="0"/>
          <w:sz w:val="25"/>
          <w:szCs w:val="25"/>
        </w:rPr>
        <w:t xml:space="preserve">№ 74 </w:t>
      </w:r>
      <w:r w:rsidRPr="00F6663A">
        <w:rPr>
          <w:sz w:val="25"/>
          <w:szCs w:val="25"/>
        </w:rPr>
        <w:t>(с изменениями от 24.03.2015 № 15, от 29.05.2015 № 32, от 16.12.2016 № 9, от 14.11.2016 № 59, от 24.10.2017 № 57, от 13.11.2020 № 62, от 16.02.2021 № 7, от 30.04.2021 № 19, от 11.11.2021 № 57, от 27.10.2022 № 51</w:t>
      </w:r>
      <w:r w:rsidR="009B05DD" w:rsidRPr="00F6663A">
        <w:rPr>
          <w:sz w:val="25"/>
          <w:szCs w:val="25"/>
        </w:rPr>
        <w:t>, от 22.12.2022 № 65</w:t>
      </w:r>
      <w:r w:rsidR="00AB3418" w:rsidRPr="00F6663A">
        <w:rPr>
          <w:sz w:val="25"/>
          <w:szCs w:val="25"/>
        </w:rPr>
        <w:t>, от</w:t>
      </w:r>
      <w:proofErr w:type="gramEnd"/>
      <w:r w:rsidR="00AB3418" w:rsidRPr="00F6663A">
        <w:rPr>
          <w:sz w:val="25"/>
          <w:szCs w:val="25"/>
        </w:rPr>
        <w:t xml:space="preserve"> </w:t>
      </w:r>
      <w:proofErr w:type="gramStart"/>
      <w:r w:rsidR="00AB3418" w:rsidRPr="00F6663A">
        <w:rPr>
          <w:sz w:val="25"/>
          <w:szCs w:val="25"/>
        </w:rPr>
        <w:t>05.10.2023 № 59</w:t>
      </w:r>
      <w:r w:rsidRPr="00F6663A">
        <w:rPr>
          <w:sz w:val="25"/>
          <w:szCs w:val="25"/>
        </w:rPr>
        <w:t>)</w:t>
      </w:r>
      <w:r w:rsidRPr="00F6663A">
        <w:rPr>
          <w:snapToGrid w:val="0"/>
          <w:sz w:val="25"/>
          <w:szCs w:val="25"/>
        </w:rPr>
        <w:t>, следующие изменения</w:t>
      </w:r>
      <w:r w:rsidRPr="00F6663A">
        <w:rPr>
          <w:sz w:val="25"/>
          <w:szCs w:val="25"/>
        </w:rPr>
        <w:t>:</w:t>
      </w:r>
      <w:proofErr w:type="gramEnd"/>
    </w:p>
    <w:p w:rsidR="005B6119" w:rsidRPr="00F6663A" w:rsidRDefault="005B6119" w:rsidP="00F012A1">
      <w:pPr>
        <w:ind w:right="-114" w:firstLine="684"/>
        <w:jc w:val="both"/>
        <w:rPr>
          <w:sz w:val="25"/>
          <w:szCs w:val="25"/>
        </w:rPr>
      </w:pPr>
      <w:r w:rsidRPr="00F6663A">
        <w:rPr>
          <w:b/>
          <w:sz w:val="25"/>
          <w:szCs w:val="25"/>
        </w:rPr>
        <w:t>1.1. Часть 2 статьи 11</w:t>
      </w:r>
      <w:r w:rsidRPr="00F6663A">
        <w:rPr>
          <w:sz w:val="25"/>
          <w:szCs w:val="25"/>
        </w:rPr>
        <w:t xml:space="preserve"> </w:t>
      </w:r>
      <w:r w:rsidRPr="00F6663A">
        <w:rPr>
          <w:b/>
          <w:sz w:val="25"/>
          <w:szCs w:val="25"/>
        </w:rPr>
        <w:t>Положения</w:t>
      </w:r>
      <w:r w:rsidRPr="00F6663A">
        <w:rPr>
          <w:sz w:val="25"/>
          <w:szCs w:val="25"/>
        </w:rPr>
        <w:t xml:space="preserve"> изложить в следующей редакции:</w:t>
      </w:r>
    </w:p>
    <w:p w:rsidR="00F012A1" w:rsidRPr="00F6663A" w:rsidRDefault="005B6119" w:rsidP="00F012A1">
      <w:pPr>
        <w:pStyle w:val="ConsPlusNormal"/>
        <w:widowControl/>
        <w:ind w:right="-114" w:firstLine="741"/>
        <w:jc w:val="both"/>
        <w:rPr>
          <w:rFonts w:ascii="Times New Roman" w:hAnsi="Times New Roman" w:cs="Times New Roman"/>
          <w:sz w:val="25"/>
          <w:szCs w:val="25"/>
        </w:rPr>
      </w:pPr>
      <w:r w:rsidRPr="00F6663A">
        <w:rPr>
          <w:sz w:val="25"/>
          <w:szCs w:val="25"/>
        </w:rPr>
        <w:t>«</w:t>
      </w:r>
      <w:r w:rsidRPr="00F6663A">
        <w:rPr>
          <w:rFonts w:ascii="Times New Roman" w:hAnsi="Times New Roman" w:cs="Times New Roman"/>
          <w:sz w:val="25"/>
          <w:szCs w:val="25"/>
        </w:rPr>
        <w:t>2. Размер резервного фонда администрации Омутнинского городского поселения устанавливается решением Омутнинской городской Думы о бюджете городского поселения</w:t>
      </w:r>
      <w:proofErr w:type="gramStart"/>
      <w:r w:rsidRPr="00F6663A">
        <w:rPr>
          <w:rFonts w:ascii="Times New Roman" w:hAnsi="Times New Roman" w:cs="Times New Roman"/>
          <w:sz w:val="25"/>
          <w:szCs w:val="25"/>
        </w:rPr>
        <w:t xml:space="preserve">.» </w:t>
      </w:r>
      <w:proofErr w:type="gramEnd"/>
    </w:p>
    <w:p w:rsidR="005B6119" w:rsidRPr="00F6663A" w:rsidRDefault="005B6119" w:rsidP="00F012A1">
      <w:pPr>
        <w:ind w:right="-114" w:firstLine="684"/>
        <w:jc w:val="both"/>
        <w:rPr>
          <w:sz w:val="25"/>
          <w:szCs w:val="25"/>
        </w:rPr>
      </w:pPr>
      <w:r w:rsidRPr="00F6663A">
        <w:rPr>
          <w:b/>
          <w:sz w:val="25"/>
          <w:szCs w:val="25"/>
        </w:rPr>
        <w:t xml:space="preserve">1.2. </w:t>
      </w:r>
      <w:r w:rsidR="0003379B" w:rsidRPr="00F6663A">
        <w:rPr>
          <w:b/>
          <w:sz w:val="25"/>
          <w:szCs w:val="25"/>
        </w:rPr>
        <w:t>Пункты 5, 6</w:t>
      </w:r>
      <w:r w:rsidRPr="00F6663A">
        <w:rPr>
          <w:b/>
          <w:sz w:val="25"/>
          <w:szCs w:val="25"/>
        </w:rPr>
        <w:t xml:space="preserve"> статьи 1</w:t>
      </w:r>
      <w:r w:rsidR="0003379B" w:rsidRPr="00F6663A">
        <w:rPr>
          <w:b/>
          <w:sz w:val="25"/>
          <w:szCs w:val="25"/>
        </w:rPr>
        <w:t>7</w:t>
      </w:r>
      <w:r w:rsidRPr="00F6663A">
        <w:rPr>
          <w:sz w:val="25"/>
          <w:szCs w:val="25"/>
        </w:rPr>
        <w:t xml:space="preserve"> </w:t>
      </w:r>
      <w:r w:rsidRPr="00F6663A">
        <w:rPr>
          <w:b/>
          <w:sz w:val="25"/>
          <w:szCs w:val="25"/>
        </w:rPr>
        <w:t>Положения</w:t>
      </w:r>
      <w:r w:rsidRPr="00F6663A">
        <w:rPr>
          <w:sz w:val="25"/>
          <w:szCs w:val="25"/>
        </w:rPr>
        <w:t xml:space="preserve"> изложить в следующей редакции:</w:t>
      </w:r>
    </w:p>
    <w:p w:rsidR="0003379B" w:rsidRPr="00F6663A" w:rsidRDefault="0003379B" w:rsidP="00C70C16">
      <w:pPr>
        <w:ind w:firstLine="709"/>
        <w:rPr>
          <w:sz w:val="25"/>
          <w:szCs w:val="25"/>
        </w:rPr>
      </w:pPr>
      <w:r w:rsidRPr="00F6663A">
        <w:rPr>
          <w:sz w:val="25"/>
          <w:szCs w:val="25"/>
        </w:rPr>
        <w:t>«5) ведет бюджетный учет (обеспечивает ведение бюджетного учета);</w:t>
      </w:r>
    </w:p>
    <w:p w:rsidR="0003379B" w:rsidRPr="00F6663A" w:rsidRDefault="0003379B" w:rsidP="00F012A1">
      <w:pPr>
        <w:widowControl/>
        <w:autoSpaceDE/>
        <w:autoSpaceDN/>
        <w:adjustRightInd/>
        <w:ind w:firstLine="709"/>
        <w:jc w:val="both"/>
        <w:rPr>
          <w:sz w:val="25"/>
          <w:szCs w:val="25"/>
        </w:rPr>
      </w:pPr>
      <w:r w:rsidRPr="00F6663A">
        <w:rPr>
          <w:sz w:val="25"/>
          <w:szCs w:val="25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</w:t>
      </w:r>
      <w:proofErr w:type="gramStart"/>
      <w:r w:rsidRPr="00F6663A">
        <w:rPr>
          <w:sz w:val="25"/>
          <w:szCs w:val="25"/>
        </w:rPr>
        <w:t>;»</w:t>
      </w:r>
      <w:proofErr w:type="gramEnd"/>
      <w:r w:rsidRPr="00F6663A">
        <w:rPr>
          <w:sz w:val="25"/>
          <w:szCs w:val="25"/>
        </w:rPr>
        <w:t>.</w:t>
      </w:r>
    </w:p>
    <w:p w:rsidR="007A2652" w:rsidRPr="00F6663A" w:rsidRDefault="00BF3CF8" w:rsidP="007A2652">
      <w:pPr>
        <w:ind w:right="-114" w:firstLine="684"/>
        <w:jc w:val="both"/>
        <w:rPr>
          <w:sz w:val="25"/>
          <w:szCs w:val="25"/>
        </w:rPr>
      </w:pPr>
      <w:r w:rsidRPr="00F6663A">
        <w:rPr>
          <w:b/>
          <w:sz w:val="25"/>
          <w:szCs w:val="25"/>
        </w:rPr>
        <w:t>1.</w:t>
      </w:r>
      <w:r w:rsidR="0003379B" w:rsidRPr="00F6663A">
        <w:rPr>
          <w:b/>
          <w:sz w:val="25"/>
          <w:szCs w:val="25"/>
        </w:rPr>
        <w:t>3</w:t>
      </w:r>
      <w:r w:rsidR="00C802A3" w:rsidRPr="00F6663A">
        <w:rPr>
          <w:b/>
          <w:sz w:val="25"/>
          <w:szCs w:val="25"/>
        </w:rPr>
        <w:t>.</w:t>
      </w:r>
      <w:r w:rsidRPr="00F6663A">
        <w:rPr>
          <w:b/>
          <w:sz w:val="25"/>
          <w:szCs w:val="25"/>
        </w:rPr>
        <w:t xml:space="preserve"> </w:t>
      </w:r>
      <w:r w:rsidR="00354295" w:rsidRPr="00F6663A">
        <w:rPr>
          <w:b/>
          <w:sz w:val="25"/>
          <w:szCs w:val="25"/>
        </w:rPr>
        <w:t xml:space="preserve">Пункт </w:t>
      </w:r>
      <w:r w:rsidR="007A2652" w:rsidRPr="00F6663A">
        <w:rPr>
          <w:b/>
          <w:sz w:val="25"/>
          <w:szCs w:val="25"/>
        </w:rPr>
        <w:t>8</w:t>
      </w:r>
      <w:r w:rsidR="00354295" w:rsidRPr="00F6663A">
        <w:rPr>
          <w:b/>
          <w:sz w:val="25"/>
          <w:szCs w:val="25"/>
        </w:rPr>
        <w:t xml:space="preserve"> ч</w:t>
      </w:r>
      <w:r w:rsidR="00C802A3" w:rsidRPr="00F6663A">
        <w:rPr>
          <w:b/>
          <w:sz w:val="25"/>
          <w:szCs w:val="25"/>
        </w:rPr>
        <w:t>аст</w:t>
      </w:r>
      <w:r w:rsidR="00354295" w:rsidRPr="00F6663A">
        <w:rPr>
          <w:b/>
          <w:sz w:val="25"/>
          <w:szCs w:val="25"/>
        </w:rPr>
        <w:t>и 2</w:t>
      </w:r>
      <w:r w:rsidR="00C802A3" w:rsidRPr="00F6663A">
        <w:rPr>
          <w:b/>
          <w:sz w:val="25"/>
          <w:szCs w:val="25"/>
        </w:rPr>
        <w:t xml:space="preserve"> с</w:t>
      </w:r>
      <w:r w:rsidRPr="00F6663A">
        <w:rPr>
          <w:b/>
          <w:sz w:val="25"/>
          <w:szCs w:val="25"/>
        </w:rPr>
        <w:t>тать</w:t>
      </w:r>
      <w:r w:rsidR="00C802A3" w:rsidRPr="00F6663A">
        <w:rPr>
          <w:b/>
          <w:sz w:val="25"/>
          <w:szCs w:val="25"/>
        </w:rPr>
        <w:t>и</w:t>
      </w:r>
      <w:r w:rsidRPr="00F6663A">
        <w:rPr>
          <w:b/>
          <w:sz w:val="25"/>
          <w:szCs w:val="25"/>
        </w:rPr>
        <w:t xml:space="preserve"> 1</w:t>
      </w:r>
      <w:r w:rsidR="00354295" w:rsidRPr="00F6663A">
        <w:rPr>
          <w:b/>
          <w:sz w:val="25"/>
          <w:szCs w:val="25"/>
        </w:rPr>
        <w:t>8</w:t>
      </w:r>
      <w:r w:rsidRPr="00F6663A">
        <w:rPr>
          <w:sz w:val="25"/>
          <w:szCs w:val="25"/>
        </w:rPr>
        <w:t xml:space="preserve"> </w:t>
      </w:r>
      <w:r w:rsidR="00C802A3" w:rsidRPr="00F6663A">
        <w:rPr>
          <w:b/>
          <w:sz w:val="25"/>
          <w:szCs w:val="25"/>
        </w:rPr>
        <w:t>Положения</w:t>
      </w:r>
      <w:r w:rsidR="00C802A3" w:rsidRPr="00F6663A">
        <w:rPr>
          <w:sz w:val="25"/>
          <w:szCs w:val="25"/>
        </w:rPr>
        <w:t xml:space="preserve"> </w:t>
      </w:r>
      <w:r w:rsidR="00354295" w:rsidRPr="00F6663A">
        <w:rPr>
          <w:sz w:val="25"/>
          <w:szCs w:val="25"/>
        </w:rPr>
        <w:t>изложить в следующей редакции</w:t>
      </w:r>
      <w:r w:rsidRPr="00F6663A">
        <w:rPr>
          <w:sz w:val="25"/>
          <w:szCs w:val="25"/>
        </w:rPr>
        <w:t>:</w:t>
      </w:r>
    </w:p>
    <w:p w:rsidR="00BF3CF8" w:rsidRPr="00F6663A" w:rsidRDefault="00BF3CF8" w:rsidP="007A2652">
      <w:pPr>
        <w:ind w:right="-114" w:firstLine="684"/>
        <w:jc w:val="both"/>
        <w:rPr>
          <w:sz w:val="25"/>
          <w:szCs w:val="25"/>
        </w:rPr>
      </w:pPr>
      <w:proofErr w:type="gramStart"/>
      <w:r w:rsidRPr="00F6663A">
        <w:rPr>
          <w:sz w:val="25"/>
          <w:szCs w:val="25"/>
        </w:rPr>
        <w:t>«</w:t>
      </w:r>
      <w:r w:rsidR="007A2652" w:rsidRPr="00F6663A">
        <w:rPr>
          <w:sz w:val="25"/>
          <w:szCs w:val="25"/>
        </w:rPr>
        <w:t>8</w:t>
      </w:r>
      <w:r w:rsidR="00354295" w:rsidRPr="00F6663A">
        <w:rPr>
          <w:sz w:val="25"/>
          <w:szCs w:val="25"/>
        </w:rPr>
        <w:t xml:space="preserve">) </w:t>
      </w:r>
      <w:r w:rsidR="007A2652" w:rsidRPr="00F6663A">
        <w:rPr>
          <w:sz w:val="25"/>
          <w:szCs w:val="25"/>
        </w:rPr>
        <w:t xml:space="preserve"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городского поселения,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9" w:history="1">
        <w:r w:rsidR="007A2652" w:rsidRPr="00F6663A">
          <w:rPr>
            <w:sz w:val="25"/>
            <w:szCs w:val="25"/>
          </w:rPr>
          <w:t>законом</w:t>
        </w:r>
      </w:hyperlink>
      <w:r w:rsidR="007A2652" w:rsidRPr="00F6663A">
        <w:rPr>
          <w:sz w:val="25"/>
          <w:szCs w:val="25"/>
        </w:rPr>
        <w:t xml:space="preserve"> от 27 июля 2010 года N 210-ФЗ "Об организации предоставления государственных и муниципальных услуг", </w:t>
      </w:r>
      <w:r w:rsidR="00354295" w:rsidRPr="00F6663A">
        <w:rPr>
          <w:i/>
          <w:color w:val="000000"/>
          <w:sz w:val="25"/>
          <w:szCs w:val="25"/>
          <w:shd w:val="clear" w:color="auto" w:fill="FFFFFF"/>
        </w:rPr>
        <w:t>за исключением случаев, предусмотренных</w:t>
      </w:r>
      <w:proofErr w:type="gramEnd"/>
      <w:r w:rsidR="00354295" w:rsidRPr="00F6663A">
        <w:rPr>
          <w:i/>
          <w:color w:val="000000"/>
          <w:sz w:val="25"/>
          <w:szCs w:val="25"/>
          <w:shd w:val="clear" w:color="auto" w:fill="FFFFFF"/>
        </w:rPr>
        <w:t xml:space="preserve"> законодательством Российской Федерации</w:t>
      </w:r>
      <w:proofErr w:type="gramStart"/>
      <w:r w:rsidR="00354295" w:rsidRPr="00F6663A">
        <w:rPr>
          <w:sz w:val="25"/>
          <w:szCs w:val="25"/>
        </w:rPr>
        <w:t>;</w:t>
      </w:r>
      <w:r w:rsidRPr="00F6663A">
        <w:rPr>
          <w:sz w:val="25"/>
          <w:szCs w:val="25"/>
        </w:rPr>
        <w:t>»</w:t>
      </w:r>
      <w:proofErr w:type="gramEnd"/>
      <w:r w:rsidRPr="00F6663A">
        <w:rPr>
          <w:sz w:val="25"/>
          <w:szCs w:val="25"/>
        </w:rPr>
        <w:t>.</w:t>
      </w:r>
      <w:r w:rsidR="00F012A1" w:rsidRPr="00F6663A">
        <w:rPr>
          <w:sz w:val="25"/>
          <w:szCs w:val="25"/>
        </w:rPr>
        <w:t xml:space="preserve"> </w:t>
      </w:r>
    </w:p>
    <w:p w:rsidR="00C802A3" w:rsidRPr="00F6663A" w:rsidRDefault="00C802A3" w:rsidP="00F012A1">
      <w:pPr>
        <w:ind w:right="-114" w:firstLine="684"/>
        <w:jc w:val="both"/>
        <w:rPr>
          <w:sz w:val="25"/>
          <w:szCs w:val="25"/>
        </w:rPr>
      </w:pPr>
      <w:r w:rsidRPr="00F6663A">
        <w:rPr>
          <w:b/>
          <w:sz w:val="25"/>
          <w:szCs w:val="25"/>
        </w:rPr>
        <w:t>1.</w:t>
      </w:r>
      <w:r w:rsidR="0003379B" w:rsidRPr="00F6663A">
        <w:rPr>
          <w:b/>
          <w:sz w:val="25"/>
          <w:szCs w:val="25"/>
        </w:rPr>
        <w:t>4</w:t>
      </w:r>
      <w:r w:rsidRPr="00F6663A">
        <w:rPr>
          <w:b/>
          <w:sz w:val="25"/>
          <w:szCs w:val="25"/>
        </w:rPr>
        <w:t xml:space="preserve">. </w:t>
      </w:r>
      <w:r w:rsidR="006303C1" w:rsidRPr="00F6663A">
        <w:rPr>
          <w:b/>
          <w:sz w:val="25"/>
          <w:szCs w:val="25"/>
        </w:rPr>
        <w:t>Пункт 2 ч</w:t>
      </w:r>
      <w:r w:rsidR="00FD15CD" w:rsidRPr="00F6663A">
        <w:rPr>
          <w:b/>
          <w:sz w:val="25"/>
          <w:szCs w:val="25"/>
        </w:rPr>
        <w:t>аст</w:t>
      </w:r>
      <w:r w:rsidR="006303C1" w:rsidRPr="00F6663A">
        <w:rPr>
          <w:b/>
          <w:sz w:val="25"/>
          <w:szCs w:val="25"/>
        </w:rPr>
        <w:t>и</w:t>
      </w:r>
      <w:r w:rsidR="00FD15CD" w:rsidRPr="00F6663A">
        <w:rPr>
          <w:b/>
          <w:sz w:val="25"/>
          <w:szCs w:val="25"/>
        </w:rPr>
        <w:t xml:space="preserve"> </w:t>
      </w:r>
      <w:r w:rsidR="0003379B" w:rsidRPr="00F6663A">
        <w:rPr>
          <w:b/>
          <w:sz w:val="25"/>
          <w:szCs w:val="25"/>
        </w:rPr>
        <w:t>1</w:t>
      </w:r>
      <w:r w:rsidR="00FD15CD" w:rsidRPr="00F6663A">
        <w:rPr>
          <w:b/>
          <w:sz w:val="25"/>
          <w:szCs w:val="25"/>
        </w:rPr>
        <w:t xml:space="preserve"> с</w:t>
      </w:r>
      <w:r w:rsidR="00883782" w:rsidRPr="00F6663A">
        <w:rPr>
          <w:b/>
          <w:sz w:val="25"/>
          <w:szCs w:val="25"/>
        </w:rPr>
        <w:t>тать</w:t>
      </w:r>
      <w:r w:rsidR="00FD15CD" w:rsidRPr="00F6663A">
        <w:rPr>
          <w:b/>
          <w:sz w:val="25"/>
          <w:szCs w:val="25"/>
        </w:rPr>
        <w:t>и</w:t>
      </w:r>
      <w:r w:rsidR="002314C9" w:rsidRPr="00F6663A">
        <w:rPr>
          <w:b/>
          <w:sz w:val="25"/>
          <w:szCs w:val="25"/>
        </w:rPr>
        <w:t xml:space="preserve"> </w:t>
      </w:r>
      <w:r w:rsidR="0003379B" w:rsidRPr="00F6663A">
        <w:rPr>
          <w:b/>
          <w:sz w:val="25"/>
          <w:szCs w:val="25"/>
        </w:rPr>
        <w:t>19</w:t>
      </w:r>
      <w:r w:rsidR="002314C9" w:rsidRPr="00F6663A">
        <w:rPr>
          <w:b/>
          <w:sz w:val="25"/>
          <w:szCs w:val="25"/>
        </w:rPr>
        <w:t xml:space="preserve"> Положения</w:t>
      </w:r>
      <w:r w:rsidR="002314C9" w:rsidRPr="00F6663A">
        <w:rPr>
          <w:sz w:val="25"/>
          <w:szCs w:val="25"/>
        </w:rPr>
        <w:t xml:space="preserve"> изложить в следующей редакции:</w:t>
      </w:r>
    </w:p>
    <w:p w:rsidR="00C4019E" w:rsidRPr="00F6663A" w:rsidRDefault="002314C9" w:rsidP="00F012A1">
      <w:pPr>
        <w:ind w:right="-114" w:firstLine="684"/>
        <w:jc w:val="both"/>
        <w:rPr>
          <w:i/>
          <w:sz w:val="25"/>
          <w:szCs w:val="25"/>
        </w:rPr>
      </w:pPr>
      <w:proofErr w:type="gramStart"/>
      <w:r w:rsidRPr="00F6663A">
        <w:rPr>
          <w:sz w:val="25"/>
          <w:szCs w:val="25"/>
        </w:rPr>
        <w:t>«</w:t>
      </w:r>
      <w:r w:rsidR="00FD15CD" w:rsidRPr="00F6663A">
        <w:rPr>
          <w:sz w:val="25"/>
          <w:szCs w:val="25"/>
        </w:rPr>
        <w:t>2</w:t>
      </w:r>
      <w:r w:rsidR="006303C1" w:rsidRPr="00F6663A">
        <w:rPr>
          <w:sz w:val="25"/>
          <w:szCs w:val="25"/>
        </w:rPr>
        <w:t>)</w:t>
      </w:r>
      <w:r w:rsidR="00FD15CD" w:rsidRPr="00F6663A">
        <w:rPr>
          <w:sz w:val="25"/>
          <w:szCs w:val="25"/>
        </w:rPr>
        <w:t xml:space="preserve"> </w:t>
      </w:r>
      <w:r w:rsidR="006303C1" w:rsidRPr="00F6663A">
        <w:rPr>
          <w:sz w:val="25"/>
          <w:szCs w:val="25"/>
        </w:rPr>
        <w:t>осуществляет планирование (прогнозирование) поступлений и выплат по источникам финансирования дефицита бюджета</w:t>
      </w:r>
      <w:r w:rsidR="006303C1" w:rsidRPr="00F6663A">
        <w:rPr>
          <w:i/>
          <w:color w:val="000000"/>
          <w:sz w:val="25"/>
          <w:szCs w:val="25"/>
          <w:shd w:val="clear" w:color="auto" w:fill="FFFFFF"/>
        </w:rPr>
        <w:t xml:space="preserve">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="006303C1" w:rsidRPr="00F6663A">
        <w:rPr>
          <w:i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6303C1" w:rsidRPr="00F6663A">
        <w:rPr>
          <w:i/>
          <w:color w:val="000000"/>
          <w:sz w:val="25"/>
          <w:szCs w:val="25"/>
          <w:shd w:val="clear" w:color="auto" w:fill="FFFFFF"/>
        </w:rPr>
        <w:t>Федерации о таможенном регулировании);</w:t>
      </w:r>
      <w:r w:rsidR="00C4019E" w:rsidRPr="00F6663A">
        <w:rPr>
          <w:i/>
          <w:sz w:val="25"/>
          <w:szCs w:val="25"/>
        </w:rPr>
        <w:t>».</w:t>
      </w:r>
      <w:proofErr w:type="gramEnd"/>
    </w:p>
    <w:p w:rsidR="006303C1" w:rsidRPr="00F6663A" w:rsidRDefault="006303C1" w:rsidP="00F012A1">
      <w:pPr>
        <w:ind w:right="-114" w:firstLine="684"/>
        <w:jc w:val="both"/>
        <w:rPr>
          <w:sz w:val="25"/>
          <w:szCs w:val="25"/>
        </w:rPr>
      </w:pPr>
      <w:r w:rsidRPr="00F6663A">
        <w:rPr>
          <w:b/>
          <w:sz w:val="25"/>
          <w:szCs w:val="25"/>
        </w:rPr>
        <w:t>1.5. Пункт 1 части 2 статьи 19 Положения</w:t>
      </w:r>
      <w:r w:rsidRPr="00F6663A">
        <w:rPr>
          <w:sz w:val="25"/>
          <w:szCs w:val="25"/>
        </w:rPr>
        <w:t xml:space="preserve"> изложить в следующей редакции:</w:t>
      </w:r>
    </w:p>
    <w:p w:rsidR="00F012A1" w:rsidRPr="00F6663A" w:rsidRDefault="001D1C46" w:rsidP="00F012A1">
      <w:pPr>
        <w:ind w:right="-114" w:firstLine="684"/>
        <w:jc w:val="both"/>
        <w:rPr>
          <w:b/>
          <w:i/>
          <w:sz w:val="25"/>
          <w:szCs w:val="25"/>
        </w:rPr>
      </w:pPr>
      <w:proofErr w:type="gramStart"/>
      <w:r w:rsidRPr="00F6663A">
        <w:rPr>
          <w:sz w:val="25"/>
          <w:szCs w:val="25"/>
        </w:rPr>
        <w:t xml:space="preserve">«1) осуществляет планирование (прогнозирование) поступлений и выплат по </w:t>
      </w:r>
      <w:r w:rsidRPr="00F6663A">
        <w:rPr>
          <w:sz w:val="25"/>
          <w:szCs w:val="25"/>
        </w:rPr>
        <w:lastRenderedPageBreak/>
        <w:t xml:space="preserve">источникам финансирования дефицита бюджета </w:t>
      </w:r>
      <w:r w:rsidRPr="00F6663A">
        <w:rPr>
          <w:color w:val="000000"/>
          <w:sz w:val="25"/>
          <w:szCs w:val="25"/>
          <w:shd w:val="clear" w:color="auto" w:fill="FFFFFF"/>
        </w:rPr>
        <w:t>(</w:t>
      </w:r>
      <w:r w:rsidRPr="00F6663A">
        <w:rPr>
          <w:i/>
          <w:color w:val="000000"/>
          <w:sz w:val="25"/>
          <w:szCs w:val="25"/>
          <w:shd w:val="clear" w:color="auto" w:fill="FFFFFF"/>
        </w:rPr>
        <w:t>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F6663A">
        <w:rPr>
          <w:i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F6663A">
        <w:rPr>
          <w:i/>
          <w:color w:val="000000"/>
          <w:sz w:val="25"/>
          <w:szCs w:val="25"/>
          <w:shd w:val="clear" w:color="auto" w:fill="FFFFFF"/>
        </w:rPr>
        <w:t>Федерации о таможенном регулировании</w:t>
      </w:r>
      <w:r w:rsidRPr="00F6663A">
        <w:rPr>
          <w:color w:val="000000"/>
          <w:sz w:val="25"/>
          <w:szCs w:val="25"/>
          <w:shd w:val="clear" w:color="auto" w:fill="FFFFFF"/>
        </w:rPr>
        <w:t>);</w:t>
      </w:r>
      <w:r w:rsidRPr="00F6663A">
        <w:rPr>
          <w:sz w:val="25"/>
          <w:szCs w:val="25"/>
        </w:rPr>
        <w:t>».</w:t>
      </w:r>
      <w:r w:rsidR="00F012A1" w:rsidRPr="00F6663A">
        <w:rPr>
          <w:b/>
          <w:i/>
          <w:sz w:val="25"/>
          <w:szCs w:val="25"/>
        </w:rPr>
        <w:t xml:space="preserve"> </w:t>
      </w:r>
      <w:proofErr w:type="gramEnd"/>
    </w:p>
    <w:p w:rsidR="00AE62BF" w:rsidRPr="00F6663A" w:rsidRDefault="00AE62BF" w:rsidP="00F012A1">
      <w:pPr>
        <w:ind w:right="-114" w:firstLine="684"/>
        <w:jc w:val="both"/>
        <w:rPr>
          <w:sz w:val="25"/>
          <w:szCs w:val="25"/>
        </w:rPr>
      </w:pPr>
      <w:r w:rsidRPr="00F6663A">
        <w:rPr>
          <w:b/>
          <w:sz w:val="25"/>
          <w:szCs w:val="25"/>
        </w:rPr>
        <w:t>1.6.</w:t>
      </w:r>
      <w:r w:rsidRPr="00F6663A">
        <w:rPr>
          <w:sz w:val="25"/>
          <w:szCs w:val="25"/>
        </w:rPr>
        <w:t xml:space="preserve"> </w:t>
      </w:r>
      <w:r w:rsidRPr="00F6663A">
        <w:rPr>
          <w:b/>
          <w:sz w:val="25"/>
          <w:szCs w:val="25"/>
        </w:rPr>
        <w:t>Статью 21 Положения</w:t>
      </w:r>
      <w:r w:rsidRPr="00F6663A">
        <w:rPr>
          <w:sz w:val="25"/>
          <w:szCs w:val="25"/>
        </w:rPr>
        <w:t xml:space="preserve"> изложить в следующей редакции:</w:t>
      </w:r>
    </w:p>
    <w:p w:rsidR="00AE62BF" w:rsidRPr="00F6663A" w:rsidRDefault="00AE62BF" w:rsidP="00F012A1">
      <w:pPr>
        <w:pStyle w:val="ConsPlusNormal"/>
        <w:widowControl/>
        <w:ind w:right="-114"/>
        <w:rPr>
          <w:rFonts w:ascii="Times New Roman" w:hAnsi="Times New Roman" w:cs="Times New Roman"/>
          <w:sz w:val="25"/>
          <w:szCs w:val="25"/>
        </w:rPr>
      </w:pPr>
      <w:r w:rsidRPr="00F6663A">
        <w:rPr>
          <w:rFonts w:ascii="Times New Roman" w:hAnsi="Times New Roman" w:cs="Times New Roman"/>
          <w:sz w:val="25"/>
          <w:szCs w:val="25"/>
        </w:rPr>
        <w:t xml:space="preserve">Составление проекта бюджета городского поселения основывается </w:t>
      </w:r>
      <w:proofErr w:type="gramStart"/>
      <w:r w:rsidRPr="00F6663A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F6663A">
        <w:rPr>
          <w:rFonts w:ascii="Times New Roman" w:hAnsi="Times New Roman" w:cs="Times New Roman"/>
          <w:sz w:val="25"/>
          <w:szCs w:val="25"/>
        </w:rPr>
        <w:t>:</w:t>
      </w:r>
    </w:p>
    <w:p w:rsidR="00AE62BF" w:rsidRPr="00F6663A" w:rsidRDefault="00AE62BF" w:rsidP="00F012A1">
      <w:pPr>
        <w:pStyle w:val="s12"/>
        <w:shd w:val="clear" w:color="auto" w:fill="FFFFFF"/>
        <w:jc w:val="both"/>
        <w:rPr>
          <w:sz w:val="25"/>
          <w:szCs w:val="25"/>
        </w:rPr>
      </w:pPr>
      <w:r w:rsidRPr="00F6663A">
        <w:rPr>
          <w:sz w:val="25"/>
          <w:szCs w:val="25"/>
        </w:rPr>
        <w:t xml:space="preserve">1) </w:t>
      </w:r>
      <w:proofErr w:type="gramStart"/>
      <w:r w:rsidRPr="00F6663A">
        <w:rPr>
          <w:sz w:val="25"/>
          <w:szCs w:val="25"/>
        </w:rPr>
        <w:t>положениях</w:t>
      </w:r>
      <w:proofErr w:type="gramEnd"/>
      <w:r w:rsidRPr="00F6663A">
        <w:rPr>
          <w:sz w:val="25"/>
          <w:szCs w:val="25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E62BF" w:rsidRPr="00F6663A" w:rsidRDefault="00AE62BF" w:rsidP="00F012A1">
      <w:pPr>
        <w:ind w:firstLine="709"/>
        <w:jc w:val="both"/>
        <w:rPr>
          <w:i/>
          <w:sz w:val="25"/>
          <w:szCs w:val="25"/>
        </w:rPr>
      </w:pPr>
      <w:r w:rsidRPr="00F6663A">
        <w:rPr>
          <w:sz w:val="25"/>
          <w:szCs w:val="25"/>
        </w:rPr>
        <w:t xml:space="preserve">2) </w:t>
      </w:r>
      <w:proofErr w:type="gramStart"/>
      <w:r w:rsidRPr="00F6663A">
        <w:rPr>
          <w:i/>
          <w:sz w:val="25"/>
          <w:szCs w:val="25"/>
        </w:rPr>
        <w:t>документах</w:t>
      </w:r>
      <w:proofErr w:type="gramEnd"/>
      <w:r w:rsidRPr="00F6663A">
        <w:rPr>
          <w:i/>
          <w:sz w:val="25"/>
          <w:szCs w:val="25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  <w:r w:rsidR="00F012A1" w:rsidRPr="00F6663A">
        <w:rPr>
          <w:i/>
          <w:sz w:val="25"/>
          <w:szCs w:val="25"/>
        </w:rPr>
        <w:t xml:space="preserve"> </w:t>
      </w:r>
    </w:p>
    <w:p w:rsidR="00AE62BF" w:rsidRPr="00F6663A" w:rsidRDefault="00AE62BF" w:rsidP="00F012A1">
      <w:pPr>
        <w:shd w:val="clear" w:color="auto" w:fill="FFFFFF"/>
        <w:ind w:firstLine="720"/>
        <w:jc w:val="both"/>
        <w:rPr>
          <w:sz w:val="25"/>
          <w:szCs w:val="25"/>
          <w:shd w:val="clear" w:color="auto" w:fill="FFFFFF"/>
        </w:rPr>
      </w:pPr>
      <w:r w:rsidRPr="00F6663A">
        <w:rPr>
          <w:sz w:val="25"/>
          <w:szCs w:val="25"/>
          <w:shd w:val="clear" w:color="auto" w:fill="FFFFFF"/>
        </w:rPr>
        <w:t xml:space="preserve">3) основных </w:t>
      </w:r>
      <w:proofErr w:type="gramStart"/>
      <w:r w:rsidRPr="00F6663A">
        <w:rPr>
          <w:sz w:val="25"/>
          <w:szCs w:val="25"/>
          <w:shd w:val="clear" w:color="auto" w:fill="FFFFFF"/>
        </w:rPr>
        <w:t>направлениях</w:t>
      </w:r>
      <w:proofErr w:type="gramEnd"/>
      <w:r w:rsidRPr="00F6663A">
        <w:rPr>
          <w:sz w:val="25"/>
          <w:szCs w:val="25"/>
          <w:shd w:val="clear" w:color="auto" w:fill="FFFFFF"/>
        </w:rPr>
        <w:t xml:space="preserve"> бюджетной и налоговой политики муниципального образования Омутнинское городское поселение; </w:t>
      </w:r>
    </w:p>
    <w:p w:rsidR="00AE62BF" w:rsidRPr="00F6663A" w:rsidRDefault="00AE62BF" w:rsidP="00F012A1">
      <w:pPr>
        <w:shd w:val="clear" w:color="auto" w:fill="FFFFFF"/>
        <w:ind w:firstLine="720"/>
        <w:jc w:val="both"/>
        <w:rPr>
          <w:sz w:val="25"/>
          <w:szCs w:val="25"/>
        </w:rPr>
      </w:pPr>
      <w:r w:rsidRPr="00F6663A">
        <w:rPr>
          <w:sz w:val="25"/>
          <w:szCs w:val="25"/>
        </w:rPr>
        <w:t xml:space="preserve">4) </w:t>
      </w:r>
      <w:proofErr w:type="gramStart"/>
      <w:r w:rsidRPr="00F6663A">
        <w:rPr>
          <w:sz w:val="25"/>
          <w:szCs w:val="25"/>
        </w:rPr>
        <w:t>прогнозе</w:t>
      </w:r>
      <w:proofErr w:type="gramEnd"/>
      <w:r w:rsidRPr="00F6663A">
        <w:rPr>
          <w:sz w:val="25"/>
          <w:szCs w:val="25"/>
        </w:rPr>
        <w:t xml:space="preserve"> социально-экономического развития;</w:t>
      </w:r>
    </w:p>
    <w:p w:rsidR="001D1C46" w:rsidRPr="00F6663A" w:rsidRDefault="00F6663A" w:rsidP="00F012A1">
      <w:pPr>
        <w:shd w:val="clear" w:color="auto" w:fill="FFFFFF"/>
        <w:ind w:firstLine="720"/>
        <w:jc w:val="both"/>
        <w:rPr>
          <w:sz w:val="25"/>
          <w:szCs w:val="25"/>
        </w:rPr>
      </w:pPr>
      <w:r w:rsidRPr="00F6663A">
        <w:rPr>
          <w:sz w:val="25"/>
          <w:szCs w:val="25"/>
        </w:rPr>
        <w:t>5</w:t>
      </w:r>
      <w:r w:rsidR="00AE62BF" w:rsidRPr="00F6663A">
        <w:rPr>
          <w:sz w:val="25"/>
          <w:szCs w:val="25"/>
        </w:rPr>
        <w:t xml:space="preserve">) муниципальных </w:t>
      </w:r>
      <w:proofErr w:type="gramStart"/>
      <w:r w:rsidR="00AE62BF" w:rsidRPr="00F6663A">
        <w:rPr>
          <w:sz w:val="25"/>
          <w:szCs w:val="25"/>
        </w:rPr>
        <w:t>программах</w:t>
      </w:r>
      <w:proofErr w:type="gramEnd"/>
      <w:r w:rsidR="00AE62BF" w:rsidRPr="00F6663A">
        <w:rPr>
          <w:sz w:val="25"/>
          <w:szCs w:val="25"/>
        </w:rPr>
        <w:t xml:space="preserve"> (проектах муниципальных программ, проектах изменений указанных программ).». </w:t>
      </w:r>
    </w:p>
    <w:p w:rsidR="00AE62BF" w:rsidRPr="00F6663A" w:rsidRDefault="00AE62BF" w:rsidP="00F012A1">
      <w:pPr>
        <w:ind w:right="-114" w:firstLine="684"/>
        <w:jc w:val="both"/>
        <w:rPr>
          <w:sz w:val="25"/>
          <w:szCs w:val="25"/>
        </w:rPr>
      </w:pPr>
      <w:r w:rsidRPr="00F6663A">
        <w:rPr>
          <w:b/>
          <w:sz w:val="25"/>
          <w:szCs w:val="25"/>
        </w:rPr>
        <w:t>1.7.</w:t>
      </w:r>
      <w:r w:rsidRPr="00F6663A">
        <w:rPr>
          <w:sz w:val="25"/>
          <w:szCs w:val="25"/>
        </w:rPr>
        <w:t xml:space="preserve"> </w:t>
      </w:r>
      <w:r w:rsidRPr="00F6663A">
        <w:rPr>
          <w:b/>
          <w:sz w:val="25"/>
          <w:szCs w:val="25"/>
        </w:rPr>
        <w:t>Статью 38 Положения</w:t>
      </w:r>
      <w:r w:rsidRPr="00F6663A">
        <w:rPr>
          <w:sz w:val="25"/>
          <w:szCs w:val="25"/>
        </w:rPr>
        <w:t xml:space="preserve"> изложить в следующей редакции:</w:t>
      </w:r>
    </w:p>
    <w:p w:rsidR="00EC3299" w:rsidRPr="00F6663A" w:rsidRDefault="00E11FB0" w:rsidP="00EC3299">
      <w:pPr>
        <w:ind w:right="-114" w:firstLine="684"/>
        <w:jc w:val="both"/>
        <w:rPr>
          <w:b/>
          <w:sz w:val="25"/>
          <w:szCs w:val="25"/>
        </w:rPr>
      </w:pPr>
      <w:r w:rsidRPr="00F6663A">
        <w:rPr>
          <w:b/>
          <w:sz w:val="25"/>
          <w:szCs w:val="25"/>
        </w:rPr>
        <w:t xml:space="preserve">«Статья 38. Лицевые счета </w:t>
      </w:r>
    </w:p>
    <w:p w:rsidR="008E58AE" w:rsidRPr="00F6663A" w:rsidRDefault="00EC3299" w:rsidP="008E58AE">
      <w:pPr>
        <w:ind w:right="-114" w:firstLine="684"/>
        <w:jc w:val="both"/>
        <w:rPr>
          <w:bCs/>
          <w:sz w:val="25"/>
          <w:szCs w:val="25"/>
        </w:rPr>
      </w:pPr>
      <w:r w:rsidRPr="00784040">
        <w:rPr>
          <w:sz w:val="25"/>
          <w:szCs w:val="25"/>
        </w:rPr>
        <w:t>1.</w:t>
      </w:r>
      <w:r w:rsidRPr="00F6663A">
        <w:rPr>
          <w:b/>
          <w:sz w:val="25"/>
          <w:szCs w:val="25"/>
        </w:rPr>
        <w:t xml:space="preserve"> </w:t>
      </w:r>
      <w:r w:rsidRPr="00F6663A">
        <w:rPr>
          <w:bCs/>
          <w:sz w:val="25"/>
          <w:szCs w:val="25"/>
        </w:rPr>
        <w:t>Учет операций по исполнению бюджета городского поселения производится на лицевых счетах, открываемых в финансовом управлении Омутнинского района, за исключением случаев, установленных Бюджетным кодексом РФ.</w:t>
      </w:r>
    </w:p>
    <w:p w:rsidR="00CD404C" w:rsidRPr="00F6663A" w:rsidRDefault="008E58AE" w:rsidP="00CD404C">
      <w:pPr>
        <w:ind w:right="-114" w:firstLine="684"/>
        <w:jc w:val="both"/>
        <w:rPr>
          <w:bCs/>
          <w:sz w:val="25"/>
          <w:szCs w:val="25"/>
        </w:rPr>
      </w:pPr>
      <w:r w:rsidRPr="00F6663A">
        <w:rPr>
          <w:bCs/>
          <w:sz w:val="25"/>
          <w:szCs w:val="25"/>
        </w:rPr>
        <w:t xml:space="preserve">2. </w:t>
      </w:r>
      <w:r w:rsidRPr="00F6663A">
        <w:rPr>
          <w:sz w:val="25"/>
          <w:szCs w:val="25"/>
        </w:rPr>
        <w:t xml:space="preserve">Учет операций со средствами, поступающими в соответствии с законодательством Российской Федерации во временное распоряжение получателей средств бюджета городского поселения и подлежащими возврату или перечислению в </w:t>
      </w:r>
      <w:hyperlink r:id="rId10" w:history="1">
        <w:r w:rsidRPr="00F6663A">
          <w:rPr>
            <w:sz w:val="25"/>
            <w:szCs w:val="25"/>
          </w:rPr>
          <w:t>случаях и порядке</w:t>
        </w:r>
      </w:hyperlink>
      <w:r w:rsidRPr="00F6663A">
        <w:rPr>
          <w:sz w:val="25"/>
          <w:szCs w:val="25"/>
        </w:rPr>
        <w:t>, устанавливаемых Правительством Российской Федерации, производится на лицевых счетах, открываемых в финансовом упра</w:t>
      </w:r>
      <w:r w:rsidR="00CD404C" w:rsidRPr="00F6663A">
        <w:rPr>
          <w:sz w:val="25"/>
          <w:szCs w:val="25"/>
        </w:rPr>
        <w:t>в</w:t>
      </w:r>
      <w:r w:rsidRPr="00F6663A">
        <w:rPr>
          <w:sz w:val="25"/>
          <w:szCs w:val="25"/>
        </w:rPr>
        <w:t xml:space="preserve">лении Омутнинского </w:t>
      </w:r>
      <w:r w:rsidR="00CD404C" w:rsidRPr="00F6663A">
        <w:rPr>
          <w:sz w:val="25"/>
          <w:szCs w:val="25"/>
        </w:rPr>
        <w:t>района</w:t>
      </w:r>
      <w:r w:rsidRPr="00F6663A">
        <w:rPr>
          <w:sz w:val="25"/>
          <w:szCs w:val="25"/>
        </w:rPr>
        <w:t xml:space="preserve">. </w:t>
      </w:r>
    </w:p>
    <w:p w:rsidR="00C31AAB" w:rsidRPr="00F6663A" w:rsidRDefault="00CD404C" w:rsidP="00C31AAB">
      <w:pPr>
        <w:ind w:right="-114" w:firstLine="684"/>
        <w:jc w:val="both"/>
        <w:rPr>
          <w:sz w:val="25"/>
          <w:szCs w:val="25"/>
        </w:rPr>
      </w:pPr>
      <w:r w:rsidRPr="00F6663A">
        <w:rPr>
          <w:bCs/>
          <w:sz w:val="25"/>
          <w:szCs w:val="25"/>
        </w:rPr>
        <w:t xml:space="preserve">3. </w:t>
      </w:r>
      <w:r w:rsidRPr="00F6663A">
        <w:rPr>
          <w:sz w:val="25"/>
          <w:szCs w:val="25"/>
        </w:rPr>
        <w:t>Учет операций со средствами муниципальных бюджетных и автономных учреждений</w:t>
      </w:r>
      <w:r w:rsidR="00C31AAB" w:rsidRPr="00F6663A">
        <w:rPr>
          <w:sz w:val="25"/>
          <w:szCs w:val="25"/>
        </w:rPr>
        <w:t xml:space="preserve"> </w:t>
      </w:r>
      <w:r w:rsidRPr="00F6663A">
        <w:rPr>
          <w:sz w:val="25"/>
          <w:szCs w:val="25"/>
        </w:rPr>
        <w:t xml:space="preserve">производится на лицевых счетах, открываемых </w:t>
      </w:r>
      <w:r w:rsidR="00C31AAB" w:rsidRPr="00F6663A">
        <w:rPr>
          <w:sz w:val="25"/>
          <w:szCs w:val="25"/>
        </w:rPr>
        <w:t xml:space="preserve">в финансовом управлении Омутнинского района, </w:t>
      </w:r>
      <w:r w:rsidRPr="00F6663A">
        <w:rPr>
          <w:sz w:val="25"/>
          <w:szCs w:val="25"/>
        </w:rPr>
        <w:t>за исключением случаев, установленных федеральными законами.</w:t>
      </w:r>
    </w:p>
    <w:p w:rsidR="00C31AAB" w:rsidRPr="00F6663A" w:rsidRDefault="00C31AAB" w:rsidP="00C31AAB">
      <w:pPr>
        <w:ind w:right="-114" w:firstLine="684"/>
        <w:jc w:val="both"/>
        <w:rPr>
          <w:sz w:val="25"/>
          <w:szCs w:val="25"/>
        </w:rPr>
      </w:pPr>
      <w:r w:rsidRPr="00F6663A">
        <w:rPr>
          <w:sz w:val="25"/>
          <w:szCs w:val="25"/>
        </w:rPr>
        <w:t>4. Учет операций со средствами получателей средств из бюджета городского поселения, производится на лицевых счетах, открываемых в финансовом управлении Омутнинского района, в случаях, установленных федеральными законами.</w:t>
      </w:r>
    </w:p>
    <w:p w:rsidR="00C31AAB" w:rsidRPr="00F6663A" w:rsidRDefault="00C31AAB" w:rsidP="00C31AAB">
      <w:pPr>
        <w:ind w:right="-114" w:firstLine="684"/>
        <w:jc w:val="both"/>
        <w:rPr>
          <w:sz w:val="25"/>
          <w:szCs w:val="25"/>
        </w:rPr>
      </w:pPr>
      <w:r w:rsidRPr="00F6663A">
        <w:rPr>
          <w:sz w:val="25"/>
          <w:szCs w:val="25"/>
        </w:rPr>
        <w:t xml:space="preserve">5. Учет операций 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11" w:history="1">
        <w:r w:rsidRPr="00F6663A">
          <w:rPr>
            <w:sz w:val="25"/>
            <w:szCs w:val="25"/>
          </w:rPr>
          <w:t xml:space="preserve">статье </w:t>
        </w:r>
      </w:hyperlink>
      <w:hyperlink r:id="rId12" w:history="1">
        <w:r w:rsidRPr="00F6663A">
          <w:rPr>
            <w:sz w:val="25"/>
            <w:szCs w:val="25"/>
          </w:rPr>
          <w:t>242.26</w:t>
        </w:r>
      </w:hyperlink>
      <w:r w:rsidRPr="00F6663A">
        <w:rPr>
          <w:sz w:val="25"/>
          <w:szCs w:val="25"/>
        </w:rPr>
        <w:t xml:space="preserve"> Бюджетного кодекса РФ, производится на лицевых счетах, открываемых </w:t>
      </w:r>
      <w:r w:rsidR="00F55B27" w:rsidRPr="00F6663A">
        <w:rPr>
          <w:sz w:val="25"/>
          <w:szCs w:val="25"/>
        </w:rPr>
        <w:t>в финансовом управлении Омутнинского района</w:t>
      </w:r>
      <w:r w:rsidRPr="00F6663A">
        <w:rPr>
          <w:sz w:val="25"/>
          <w:szCs w:val="25"/>
        </w:rPr>
        <w:t>, в случаях, установленных федеральными законами</w:t>
      </w:r>
      <w:proofErr w:type="gramStart"/>
      <w:r w:rsidRPr="00F6663A">
        <w:rPr>
          <w:sz w:val="25"/>
          <w:szCs w:val="25"/>
        </w:rPr>
        <w:t>.</w:t>
      </w:r>
      <w:r w:rsidR="002C2707" w:rsidRPr="00F6663A">
        <w:rPr>
          <w:sz w:val="25"/>
          <w:szCs w:val="25"/>
        </w:rPr>
        <w:t>»</w:t>
      </w:r>
      <w:proofErr w:type="gramEnd"/>
    </w:p>
    <w:p w:rsidR="00784040" w:rsidRPr="00784040" w:rsidRDefault="00784040" w:rsidP="00C70C16">
      <w:pPr>
        <w:tabs>
          <w:tab w:val="left" w:pos="930"/>
        </w:tabs>
        <w:ind w:firstLine="720"/>
        <w:jc w:val="both"/>
        <w:rPr>
          <w:sz w:val="16"/>
          <w:szCs w:val="16"/>
        </w:rPr>
      </w:pPr>
    </w:p>
    <w:p w:rsidR="00C70C16" w:rsidRPr="00F6663A" w:rsidRDefault="00C70C16" w:rsidP="00C70C16">
      <w:pPr>
        <w:tabs>
          <w:tab w:val="left" w:pos="930"/>
        </w:tabs>
        <w:ind w:firstLine="720"/>
        <w:jc w:val="both"/>
        <w:rPr>
          <w:sz w:val="25"/>
          <w:szCs w:val="25"/>
        </w:rPr>
      </w:pPr>
      <w:r w:rsidRPr="00F6663A">
        <w:rPr>
          <w:sz w:val="25"/>
          <w:szCs w:val="25"/>
        </w:rPr>
        <w:t xml:space="preserve">2. </w:t>
      </w:r>
      <w:r w:rsidRPr="00F6663A">
        <w:rPr>
          <w:color w:val="000000"/>
          <w:sz w:val="25"/>
          <w:szCs w:val="25"/>
        </w:rPr>
        <w:t xml:space="preserve">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</w:t>
      </w:r>
      <w:r w:rsidRPr="00F6663A">
        <w:rPr>
          <w:sz w:val="25"/>
          <w:szCs w:val="25"/>
        </w:rPr>
        <w:t>и разместить на официальном Интернет-сайте администрации Омутнинского городского поселения.</w:t>
      </w:r>
    </w:p>
    <w:p w:rsidR="00C70C16" w:rsidRPr="00F6663A" w:rsidRDefault="00C70C16" w:rsidP="00C70C16">
      <w:pPr>
        <w:jc w:val="both"/>
        <w:rPr>
          <w:sz w:val="25"/>
          <w:szCs w:val="25"/>
        </w:rPr>
      </w:pPr>
      <w:r w:rsidRPr="00F6663A">
        <w:rPr>
          <w:color w:val="000000"/>
          <w:sz w:val="25"/>
          <w:szCs w:val="25"/>
        </w:rPr>
        <w:tab/>
        <w:t xml:space="preserve">3. </w:t>
      </w:r>
      <w:r w:rsidRPr="00F6663A">
        <w:rPr>
          <w:sz w:val="25"/>
          <w:szCs w:val="25"/>
        </w:rPr>
        <w:t xml:space="preserve">Настоящее решение вступает в силу со дня его официального опубликования. </w:t>
      </w:r>
    </w:p>
    <w:p w:rsidR="00C70C16" w:rsidRPr="00F6663A" w:rsidRDefault="00C70C16" w:rsidP="00C70C16">
      <w:pPr>
        <w:jc w:val="both"/>
        <w:rPr>
          <w:color w:val="000000"/>
          <w:sz w:val="25"/>
          <w:szCs w:val="25"/>
        </w:rPr>
      </w:pPr>
    </w:p>
    <w:p w:rsidR="00C70C16" w:rsidRPr="00F6663A" w:rsidRDefault="00C70C16" w:rsidP="00C70C16">
      <w:pPr>
        <w:rPr>
          <w:sz w:val="25"/>
          <w:szCs w:val="25"/>
        </w:rPr>
      </w:pPr>
      <w:r w:rsidRPr="00F6663A">
        <w:rPr>
          <w:sz w:val="25"/>
          <w:szCs w:val="25"/>
        </w:rPr>
        <w:t xml:space="preserve">Председатель Омутнинской городской Думы </w:t>
      </w:r>
    </w:p>
    <w:p w:rsidR="00C70C16" w:rsidRPr="00F6663A" w:rsidRDefault="00C70C16" w:rsidP="00C70C16">
      <w:pPr>
        <w:rPr>
          <w:sz w:val="25"/>
          <w:szCs w:val="25"/>
        </w:rPr>
      </w:pPr>
      <w:r w:rsidRPr="00F6663A">
        <w:rPr>
          <w:sz w:val="25"/>
          <w:szCs w:val="25"/>
        </w:rPr>
        <w:t xml:space="preserve">Омутнинского района Кировской области        </w:t>
      </w:r>
      <w:r w:rsidRPr="00F6663A">
        <w:rPr>
          <w:sz w:val="25"/>
          <w:szCs w:val="25"/>
        </w:rPr>
        <w:tab/>
        <w:t xml:space="preserve">         </w:t>
      </w:r>
      <w:r w:rsidRPr="00F6663A">
        <w:rPr>
          <w:sz w:val="25"/>
          <w:szCs w:val="25"/>
        </w:rPr>
        <w:tab/>
      </w:r>
      <w:r w:rsidR="00784040">
        <w:rPr>
          <w:sz w:val="25"/>
          <w:szCs w:val="25"/>
        </w:rPr>
        <w:tab/>
      </w:r>
      <w:r w:rsidR="00784040">
        <w:rPr>
          <w:sz w:val="25"/>
          <w:szCs w:val="25"/>
        </w:rPr>
        <w:tab/>
        <w:t xml:space="preserve">     </w:t>
      </w:r>
      <w:r w:rsidRPr="00F6663A">
        <w:rPr>
          <w:sz w:val="25"/>
          <w:szCs w:val="25"/>
        </w:rPr>
        <w:t>В.С. Рубашкин</w:t>
      </w:r>
    </w:p>
    <w:p w:rsidR="00C70C16" w:rsidRPr="00F6663A" w:rsidRDefault="00C70C16" w:rsidP="00C70C16">
      <w:pPr>
        <w:rPr>
          <w:sz w:val="25"/>
          <w:szCs w:val="25"/>
        </w:rPr>
      </w:pPr>
    </w:p>
    <w:p w:rsidR="00C70C16" w:rsidRPr="00F6663A" w:rsidRDefault="00C70C16" w:rsidP="00C70C16">
      <w:pPr>
        <w:rPr>
          <w:sz w:val="25"/>
          <w:szCs w:val="25"/>
        </w:rPr>
      </w:pPr>
      <w:r w:rsidRPr="00F6663A">
        <w:rPr>
          <w:sz w:val="25"/>
          <w:szCs w:val="25"/>
        </w:rPr>
        <w:t xml:space="preserve">Глава муниципального образования </w:t>
      </w:r>
    </w:p>
    <w:p w:rsidR="00C70C16" w:rsidRPr="00F6663A" w:rsidRDefault="00C70C16" w:rsidP="00C70C16">
      <w:pPr>
        <w:rPr>
          <w:sz w:val="25"/>
          <w:szCs w:val="25"/>
        </w:rPr>
      </w:pPr>
      <w:r w:rsidRPr="00F6663A">
        <w:rPr>
          <w:sz w:val="25"/>
          <w:szCs w:val="25"/>
        </w:rPr>
        <w:t>Омутнинское городское поселение</w:t>
      </w:r>
    </w:p>
    <w:p w:rsidR="00E91E1A" w:rsidRDefault="00C70C16" w:rsidP="00C70C16">
      <w:pPr>
        <w:rPr>
          <w:sz w:val="26"/>
          <w:szCs w:val="26"/>
        </w:rPr>
      </w:pPr>
      <w:r w:rsidRPr="00F6663A">
        <w:rPr>
          <w:sz w:val="25"/>
          <w:szCs w:val="25"/>
        </w:rPr>
        <w:t xml:space="preserve">Омутнинского района Кировской области        </w:t>
      </w:r>
      <w:r w:rsidRPr="00F6663A">
        <w:rPr>
          <w:sz w:val="25"/>
          <w:szCs w:val="25"/>
        </w:rPr>
        <w:tab/>
      </w:r>
      <w:r w:rsidRPr="00F6663A">
        <w:rPr>
          <w:sz w:val="25"/>
          <w:szCs w:val="25"/>
        </w:rPr>
        <w:tab/>
      </w:r>
      <w:r w:rsidRPr="00F6663A">
        <w:rPr>
          <w:sz w:val="25"/>
          <w:szCs w:val="25"/>
        </w:rPr>
        <w:tab/>
      </w:r>
      <w:r w:rsidR="00784040">
        <w:rPr>
          <w:sz w:val="25"/>
          <w:szCs w:val="25"/>
        </w:rPr>
        <w:tab/>
        <w:t xml:space="preserve">     </w:t>
      </w:r>
      <w:r w:rsidRPr="00F6663A">
        <w:rPr>
          <w:sz w:val="25"/>
          <w:szCs w:val="25"/>
        </w:rPr>
        <w:t>И.В. Шаталов</w:t>
      </w:r>
    </w:p>
    <w:sectPr w:rsidR="00E91E1A" w:rsidSect="00F6663A">
      <w:headerReference w:type="even" r:id="rId13"/>
      <w:headerReference w:type="default" r:id="rId14"/>
      <w:footerReference w:type="even" r:id="rId15"/>
      <w:type w:val="continuous"/>
      <w:pgSz w:w="11907" w:h="16840" w:code="9"/>
      <w:pgMar w:top="993" w:right="850" w:bottom="709" w:left="1134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0C" w:rsidRDefault="00766B0C">
      <w:r>
        <w:separator/>
      </w:r>
    </w:p>
  </w:endnote>
  <w:endnote w:type="continuationSeparator" w:id="0">
    <w:p w:rsidR="00766B0C" w:rsidRDefault="007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83" w:rsidRDefault="002C308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10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083" w:rsidRDefault="005210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0C" w:rsidRDefault="00766B0C">
      <w:r>
        <w:separator/>
      </w:r>
    </w:p>
  </w:footnote>
  <w:footnote w:type="continuationSeparator" w:id="0">
    <w:p w:rsidR="00766B0C" w:rsidRDefault="0076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83" w:rsidRDefault="002C308B" w:rsidP="008A5F2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10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1083" w:rsidRDefault="005210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83" w:rsidRDefault="00521083">
    <w:pPr>
      <w:pStyle w:val="a6"/>
      <w:framePr w:wrap="around" w:vAnchor="text" w:hAnchor="margin" w:xAlign="center" w:y="1"/>
      <w:rPr>
        <w:rStyle w:val="a7"/>
      </w:rPr>
    </w:pPr>
  </w:p>
  <w:p w:rsidR="00521083" w:rsidRDefault="005210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655"/>
    <w:multiLevelType w:val="hybridMultilevel"/>
    <w:tmpl w:val="12F0E7B6"/>
    <w:lvl w:ilvl="0" w:tplc="F1FAAAA0">
      <w:start w:val="1"/>
      <w:numFmt w:val="decimal"/>
      <w:lvlText w:val="%1)"/>
      <w:lvlJc w:val="left"/>
      <w:pPr>
        <w:tabs>
          <w:tab w:val="num" w:pos="1422"/>
        </w:tabs>
        <w:ind w:left="1422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279C4D4E"/>
    <w:multiLevelType w:val="hybridMultilevel"/>
    <w:tmpl w:val="761CB24E"/>
    <w:lvl w:ilvl="0" w:tplc="A14E9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585B5D"/>
    <w:multiLevelType w:val="hybridMultilevel"/>
    <w:tmpl w:val="8D30EF80"/>
    <w:lvl w:ilvl="0" w:tplc="6B5AE9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1BF34C3"/>
    <w:multiLevelType w:val="hybridMultilevel"/>
    <w:tmpl w:val="3940C282"/>
    <w:lvl w:ilvl="0" w:tplc="B1C8E2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3E6016FD"/>
    <w:multiLevelType w:val="multilevel"/>
    <w:tmpl w:val="AFD04898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43241E5"/>
    <w:multiLevelType w:val="singleLevel"/>
    <w:tmpl w:val="8452BD3A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550B4BBF"/>
    <w:multiLevelType w:val="hybridMultilevel"/>
    <w:tmpl w:val="7DEE9A18"/>
    <w:lvl w:ilvl="0" w:tplc="3DDCB3A0">
      <w:start w:val="2"/>
      <w:numFmt w:val="decimal"/>
      <w:lvlText w:val="%1)"/>
      <w:lvlJc w:val="left"/>
      <w:pPr>
        <w:tabs>
          <w:tab w:val="num" w:pos="474"/>
        </w:tabs>
        <w:ind w:left="474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>
    <w:nsid w:val="5E855473"/>
    <w:multiLevelType w:val="hybridMultilevel"/>
    <w:tmpl w:val="FC666CCE"/>
    <w:lvl w:ilvl="0" w:tplc="F1FAAAA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473F0E"/>
    <w:multiLevelType w:val="singleLevel"/>
    <w:tmpl w:val="5CBC1250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62A5121F"/>
    <w:multiLevelType w:val="hybridMultilevel"/>
    <w:tmpl w:val="7E82D2EA"/>
    <w:lvl w:ilvl="0" w:tplc="18641776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43B53B5"/>
    <w:multiLevelType w:val="singleLevel"/>
    <w:tmpl w:val="3B22D28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">
    <w:nsid w:val="74E7213E"/>
    <w:multiLevelType w:val="singleLevel"/>
    <w:tmpl w:val="1D94FA7E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4E6"/>
    <w:rsid w:val="0000303F"/>
    <w:rsid w:val="00004890"/>
    <w:rsid w:val="0003379B"/>
    <w:rsid w:val="00041471"/>
    <w:rsid w:val="00043673"/>
    <w:rsid w:val="0004506D"/>
    <w:rsid w:val="000452C2"/>
    <w:rsid w:val="00057D24"/>
    <w:rsid w:val="0006623A"/>
    <w:rsid w:val="00072AA1"/>
    <w:rsid w:val="00076F5B"/>
    <w:rsid w:val="0008424E"/>
    <w:rsid w:val="00093A24"/>
    <w:rsid w:val="000A0F04"/>
    <w:rsid w:val="000A32FD"/>
    <w:rsid w:val="000A6B15"/>
    <w:rsid w:val="000B0E6F"/>
    <w:rsid w:val="000B502E"/>
    <w:rsid w:val="000B7B1B"/>
    <w:rsid w:val="000C0DDC"/>
    <w:rsid w:val="000C32C0"/>
    <w:rsid w:val="000C4220"/>
    <w:rsid w:val="000D1B94"/>
    <w:rsid w:val="000D334F"/>
    <w:rsid w:val="000D56ED"/>
    <w:rsid w:val="000E1982"/>
    <w:rsid w:val="000E7E28"/>
    <w:rsid w:val="000F2593"/>
    <w:rsid w:val="000F5F8A"/>
    <w:rsid w:val="000F746A"/>
    <w:rsid w:val="00117CF2"/>
    <w:rsid w:val="00121C42"/>
    <w:rsid w:val="001230B4"/>
    <w:rsid w:val="00131C73"/>
    <w:rsid w:val="00133C5A"/>
    <w:rsid w:val="00140E1B"/>
    <w:rsid w:val="00141486"/>
    <w:rsid w:val="00142CDB"/>
    <w:rsid w:val="00150998"/>
    <w:rsid w:val="00152B12"/>
    <w:rsid w:val="00155775"/>
    <w:rsid w:val="00155A5C"/>
    <w:rsid w:val="0015654C"/>
    <w:rsid w:val="00170E78"/>
    <w:rsid w:val="00177020"/>
    <w:rsid w:val="001921A0"/>
    <w:rsid w:val="0019623A"/>
    <w:rsid w:val="00197315"/>
    <w:rsid w:val="001A4CF0"/>
    <w:rsid w:val="001D1C46"/>
    <w:rsid w:val="001E23F7"/>
    <w:rsid w:val="001F0F80"/>
    <w:rsid w:val="001F3CB1"/>
    <w:rsid w:val="001F3DDD"/>
    <w:rsid w:val="001F74E5"/>
    <w:rsid w:val="00200039"/>
    <w:rsid w:val="002046A2"/>
    <w:rsid w:val="00216438"/>
    <w:rsid w:val="00217D2E"/>
    <w:rsid w:val="002314C9"/>
    <w:rsid w:val="0023383B"/>
    <w:rsid w:val="00235A68"/>
    <w:rsid w:val="002528D7"/>
    <w:rsid w:val="002544BC"/>
    <w:rsid w:val="00272F2C"/>
    <w:rsid w:val="00274E1D"/>
    <w:rsid w:val="00276CC1"/>
    <w:rsid w:val="0028043E"/>
    <w:rsid w:val="00281D87"/>
    <w:rsid w:val="00297DC9"/>
    <w:rsid w:val="002A046A"/>
    <w:rsid w:val="002A504A"/>
    <w:rsid w:val="002A641C"/>
    <w:rsid w:val="002A6C00"/>
    <w:rsid w:val="002A74F8"/>
    <w:rsid w:val="002B06DF"/>
    <w:rsid w:val="002B122B"/>
    <w:rsid w:val="002B213C"/>
    <w:rsid w:val="002B551D"/>
    <w:rsid w:val="002C2707"/>
    <w:rsid w:val="002C308B"/>
    <w:rsid w:val="002C3B65"/>
    <w:rsid w:val="002C6BE5"/>
    <w:rsid w:val="002D240A"/>
    <w:rsid w:val="002F0341"/>
    <w:rsid w:val="002F1D00"/>
    <w:rsid w:val="002F3D73"/>
    <w:rsid w:val="002F77DD"/>
    <w:rsid w:val="00321674"/>
    <w:rsid w:val="003270F0"/>
    <w:rsid w:val="00332BDE"/>
    <w:rsid w:val="00334287"/>
    <w:rsid w:val="00334307"/>
    <w:rsid w:val="00343A56"/>
    <w:rsid w:val="00354295"/>
    <w:rsid w:val="00356DD2"/>
    <w:rsid w:val="00360E60"/>
    <w:rsid w:val="003726F7"/>
    <w:rsid w:val="003736F4"/>
    <w:rsid w:val="0037431F"/>
    <w:rsid w:val="00390A6F"/>
    <w:rsid w:val="00392FE9"/>
    <w:rsid w:val="00395F0D"/>
    <w:rsid w:val="003A2E6F"/>
    <w:rsid w:val="003A3315"/>
    <w:rsid w:val="003C0ED2"/>
    <w:rsid w:val="003C2218"/>
    <w:rsid w:val="003C39D1"/>
    <w:rsid w:val="003D1163"/>
    <w:rsid w:val="003D316E"/>
    <w:rsid w:val="003D4EDE"/>
    <w:rsid w:val="003D56C9"/>
    <w:rsid w:val="003E1FA8"/>
    <w:rsid w:val="003E47F3"/>
    <w:rsid w:val="003E5D7D"/>
    <w:rsid w:val="003F3573"/>
    <w:rsid w:val="003F3824"/>
    <w:rsid w:val="003F500B"/>
    <w:rsid w:val="00403128"/>
    <w:rsid w:val="00421363"/>
    <w:rsid w:val="00421516"/>
    <w:rsid w:val="004307B2"/>
    <w:rsid w:val="00447E80"/>
    <w:rsid w:val="00450C82"/>
    <w:rsid w:val="00450FEE"/>
    <w:rsid w:val="00454CEC"/>
    <w:rsid w:val="00486333"/>
    <w:rsid w:val="00487AAF"/>
    <w:rsid w:val="00490219"/>
    <w:rsid w:val="00491689"/>
    <w:rsid w:val="00494889"/>
    <w:rsid w:val="004A24B8"/>
    <w:rsid w:val="004A39FE"/>
    <w:rsid w:val="004C6C06"/>
    <w:rsid w:val="004D0D0A"/>
    <w:rsid w:val="004D4EC6"/>
    <w:rsid w:val="004D6CD5"/>
    <w:rsid w:val="004E0F80"/>
    <w:rsid w:val="004E4BBC"/>
    <w:rsid w:val="004F2916"/>
    <w:rsid w:val="004F32C2"/>
    <w:rsid w:val="004F765F"/>
    <w:rsid w:val="00504241"/>
    <w:rsid w:val="0050639E"/>
    <w:rsid w:val="005071ED"/>
    <w:rsid w:val="00510482"/>
    <w:rsid w:val="005111EF"/>
    <w:rsid w:val="00517A98"/>
    <w:rsid w:val="00521083"/>
    <w:rsid w:val="00525F12"/>
    <w:rsid w:val="005305F0"/>
    <w:rsid w:val="0053125B"/>
    <w:rsid w:val="00536DBA"/>
    <w:rsid w:val="0054572A"/>
    <w:rsid w:val="0055123B"/>
    <w:rsid w:val="0055252E"/>
    <w:rsid w:val="00557983"/>
    <w:rsid w:val="005600F5"/>
    <w:rsid w:val="005612A2"/>
    <w:rsid w:val="005639C6"/>
    <w:rsid w:val="00570B93"/>
    <w:rsid w:val="00572206"/>
    <w:rsid w:val="00574F52"/>
    <w:rsid w:val="0059492F"/>
    <w:rsid w:val="00597C42"/>
    <w:rsid w:val="005A65D4"/>
    <w:rsid w:val="005B4135"/>
    <w:rsid w:val="005B6119"/>
    <w:rsid w:val="005D364D"/>
    <w:rsid w:val="005D5CBE"/>
    <w:rsid w:val="005E4F9C"/>
    <w:rsid w:val="00604AF5"/>
    <w:rsid w:val="00626426"/>
    <w:rsid w:val="006303C1"/>
    <w:rsid w:val="00634A09"/>
    <w:rsid w:val="0064073F"/>
    <w:rsid w:val="00641016"/>
    <w:rsid w:val="006434FE"/>
    <w:rsid w:val="00650955"/>
    <w:rsid w:val="00651832"/>
    <w:rsid w:val="00654097"/>
    <w:rsid w:val="006678BB"/>
    <w:rsid w:val="0067078C"/>
    <w:rsid w:val="00674270"/>
    <w:rsid w:val="00676D5C"/>
    <w:rsid w:val="006951FF"/>
    <w:rsid w:val="006A4091"/>
    <w:rsid w:val="006B5B8E"/>
    <w:rsid w:val="006C79C7"/>
    <w:rsid w:val="006C7DF7"/>
    <w:rsid w:val="006D16D8"/>
    <w:rsid w:val="006E7791"/>
    <w:rsid w:val="006F4448"/>
    <w:rsid w:val="006F5187"/>
    <w:rsid w:val="006F6513"/>
    <w:rsid w:val="00724022"/>
    <w:rsid w:val="00730C6D"/>
    <w:rsid w:val="00730F44"/>
    <w:rsid w:val="00732B2C"/>
    <w:rsid w:val="00734117"/>
    <w:rsid w:val="00740B09"/>
    <w:rsid w:val="007453F0"/>
    <w:rsid w:val="00762CE1"/>
    <w:rsid w:val="007630EC"/>
    <w:rsid w:val="007636E4"/>
    <w:rsid w:val="00766B0C"/>
    <w:rsid w:val="007726AC"/>
    <w:rsid w:val="007743B0"/>
    <w:rsid w:val="00775153"/>
    <w:rsid w:val="00784040"/>
    <w:rsid w:val="007A2652"/>
    <w:rsid w:val="007B0C21"/>
    <w:rsid w:val="007B1E8B"/>
    <w:rsid w:val="007B232B"/>
    <w:rsid w:val="007C3A25"/>
    <w:rsid w:val="007C7D92"/>
    <w:rsid w:val="007D08B1"/>
    <w:rsid w:val="007E0C17"/>
    <w:rsid w:val="008001C0"/>
    <w:rsid w:val="00806C14"/>
    <w:rsid w:val="00807620"/>
    <w:rsid w:val="00810AB5"/>
    <w:rsid w:val="0081160F"/>
    <w:rsid w:val="00815558"/>
    <w:rsid w:val="00827D55"/>
    <w:rsid w:val="0083159A"/>
    <w:rsid w:val="0086619C"/>
    <w:rsid w:val="0087387D"/>
    <w:rsid w:val="00877865"/>
    <w:rsid w:val="008778DB"/>
    <w:rsid w:val="00883782"/>
    <w:rsid w:val="008863FF"/>
    <w:rsid w:val="0089337D"/>
    <w:rsid w:val="008972EA"/>
    <w:rsid w:val="008A00A3"/>
    <w:rsid w:val="008A5F23"/>
    <w:rsid w:val="008A7142"/>
    <w:rsid w:val="008B42C2"/>
    <w:rsid w:val="008C0AFD"/>
    <w:rsid w:val="008C150F"/>
    <w:rsid w:val="008C5D1E"/>
    <w:rsid w:val="008C779F"/>
    <w:rsid w:val="008C7ED6"/>
    <w:rsid w:val="008C7F85"/>
    <w:rsid w:val="008D3911"/>
    <w:rsid w:val="008D44B9"/>
    <w:rsid w:val="008D4868"/>
    <w:rsid w:val="008D668D"/>
    <w:rsid w:val="008E58AE"/>
    <w:rsid w:val="008F1298"/>
    <w:rsid w:val="008F32AB"/>
    <w:rsid w:val="008F51B5"/>
    <w:rsid w:val="008F77C1"/>
    <w:rsid w:val="00901541"/>
    <w:rsid w:val="00903817"/>
    <w:rsid w:val="00915E7B"/>
    <w:rsid w:val="0092065C"/>
    <w:rsid w:val="00921653"/>
    <w:rsid w:val="00924216"/>
    <w:rsid w:val="009429A1"/>
    <w:rsid w:val="00944451"/>
    <w:rsid w:val="00962400"/>
    <w:rsid w:val="00982635"/>
    <w:rsid w:val="00983B38"/>
    <w:rsid w:val="00990E61"/>
    <w:rsid w:val="009A2699"/>
    <w:rsid w:val="009A5E83"/>
    <w:rsid w:val="009B05DD"/>
    <w:rsid w:val="009B2605"/>
    <w:rsid w:val="009B74A6"/>
    <w:rsid w:val="009C0282"/>
    <w:rsid w:val="009C0E31"/>
    <w:rsid w:val="009C13AC"/>
    <w:rsid w:val="009C7DD2"/>
    <w:rsid w:val="009D0902"/>
    <w:rsid w:val="009D315B"/>
    <w:rsid w:val="009D6946"/>
    <w:rsid w:val="009E4C58"/>
    <w:rsid w:val="009F28B7"/>
    <w:rsid w:val="009F5620"/>
    <w:rsid w:val="00A0537C"/>
    <w:rsid w:val="00A06587"/>
    <w:rsid w:val="00A125C3"/>
    <w:rsid w:val="00A274E6"/>
    <w:rsid w:val="00A3093F"/>
    <w:rsid w:val="00A311F2"/>
    <w:rsid w:val="00A325C6"/>
    <w:rsid w:val="00A33AA8"/>
    <w:rsid w:val="00A37A07"/>
    <w:rsid w:val="00A43A8E"/>
    <w:rsid w:val="00A548E9"/>
    <w:rsid w:val="00A55BFC"/>
    <w:rsid w:val="00A566EE"/>
    <w:rsid w:val="00A7038D"/>
    <w:rsid w:val="00A7190E"/>
    <w:rsid w:val="00A74BBD"/>
    <w:rsid w:val="00AB3418"/>
    <w:rsid w:val="00AB41DF"/>
    <w:rsid w:val="00AC0BB7"/>
    <w:rsid w:val="00AC191B"/>
    <w:rsid w:val="00AC7BEA"/>
    <w:rsid w:val="00AD7C19"/>
    <w:rsid w:val="00AE489A"/>
    <w:rsid w:val="00AE62BF"/>
    <w:rsid w:val="00AE62DF"/>
    <w:rsid w:val="00AE6870"/>
    <w:rsid w:val="00AF0017"/>
    <w:rsid w:val="00AF7711"/>
    <w:rsid w:val="00B36DD1"/>
    <w:rsid w:val="00B41C56"/>
    <w:rsid w:val="00B421A5"/>
    <w:rsid w:val="00B43264"/>
    <w:rsid w:val="00B43534"/>
    <w:rsid w:val="00B43763"/>
    <w:rsid w:val="00B5070A"/>
    <w:rsid w:val="00B52AC4"/>
    <w:rsid w:val="00B5441C"/>
    <w:rsid w:val="00B62A90"/>
    <w:rsid w:val="00B8185E"/>
    <w:rsid w:val="00BA0F7B"/>
    <w:rsid w:val="00BA140C"/>
    <w:rsid w:val="00BA1B61"/>
    <w:rsid w:val="00BA3A99"/>
    <w:rsid w:val="00BB6FE2"/>
    <w:rsid w:val="00BC0962"/>
    <w:rsid w:val="00BD047D"/>
    <w:rsid w:val="00BD4A85"/>
    <w:rsid w:val="00BD6D9E"/>
    <w:rsid w:val="00BE1A3D"/>
    <w:rsid w:val="00BE39F2"/>
    <w:rsid w:val="00BE44C3"/>
    <w:rsid w:val="00BE644E"/>
    <w:rsid w:val="00BF1D8C"/>
    <w:rsid w:val="00BF2C03"/>
    <w:rsid w:val="00BF3CF8"/>
    <w:rsid w:val="00BF6D49"/>
    <w:rsid w:val="00C03DEF"/>
    <w:rsid w:val="00C15EBF"/>
    <w:rsid w:val="00C25931"/>
    <w:rsid w:val="00C25C05"/>
    <w:rsid w:val="00C3097D"/>
    <w:rsid w:val="00C31176"/>
    <w:rsid w:val="00C31AAB"/>
    <w:rsid w:val="00C3395F"/>
    <w:rsid w:val="00C4019E"/>
    <w:rsid w:val="00C46B75"/>
    <w:rsid w:val="00C4734B"/>
    <w:rsid w:val="00C5111E"/>
    <w:rsid w:val="00C65CC5"/>
    <w:rsid w:val="00C70C16"/>
    <w:rsid w:val="00C802A3"/>
    <w:rsid w:val="00C8041E"/>
    <w:rsid w:val="00C81EAD"/>
    <w:rsid w:val="00C8700D"/>
    <w:rsid w:val="00C90E3D"/>
    <w:rsid w:val="00C92B33"/>
    <w:rsid w:val="00C97715"/>
    <w:rsid w:val="00CA1C5A"/>
    <w:rsid w:val="00CA1D7F"/>
    <w:rsid w:val="00CA519D"/>
    <w:rsid w:val="00CA5EE5"/>
    <w:rsid w:val="00CA6C34"/>
    <w:rsid w:val="00CA7D06"/>
    <w:rsid w:val="00CB4817"/>
    <w:rsid w:val="00CB79E0"/>
    <w:rsid w:val="00CC43CB"/>
    <w:rsid w:val="00CD16AA"/>
    <w:rsid w:val="00CD395B"/>
    <w:rsid w:val="00CD404C"/>
    <w:rsid w:val="00CD5003"/>
    <w:rsid w:val="00CE2D7A"/>
    <w:rsid w:val="00D0446B"/>
    <w:rsid w:val="00D11AC1"/>
    <w:rsid w:val="00D14BC3"/>
    <w:rsid w:val="00D2132A"/>
    <w:rsid w:val="00D246B1"/>
    <w:rsid w:val="00D270A2"/>
    <w:rsid w:val="00D43811"/>
    <w:rsid w:val="00D456A6"/>
    <w:rsid w:val="00D47D94"/>
    <w:rsid w:val="00D50A2E"/>
    <w:rsid w:val="00D56F17"/>
    <w:rsid w:val="00D60D2F"/>
    <w:rsid w:val="00D6385C"/>
    <w:rsid w:val="00D71BAB"/>
    <w:rsid w:val="00D7545F"/>
    <w:rsid w:val="00DA41E2"/>
    <w:rsid w:val="00DA70B5"/>
    <w:rsid w:val="00DB0154"/>
    <w:rsid w:val="00DB75C5"/>
    <w:rsid w:val="00DC5B52"/>
    <w:rsid w:val="00DD70D1"/>
    <w:rsid w:val="00DE0DA7"/>
    <w:rsid w:val="00DE2B0A"/>
    <w:rsid w:val="00DE5DED"/>
    <w:rsid w:val="00E079B5"/>
    <w:rsid w:val="00E11FB0"/>
    <w:rsid w:val="00E2213A"/>
    <w:rsid w:val="00E245FD"/>
    <w:rsid w:val="00E25DA8"/>
    <w:rsid w:val="00E30038"/>
    <w:rsid w:val="00E35EA3"/>
    <w:rsid w:val="00E5067B"/>
    <w:rsid w:val="00E57C81"/>
    <w:rsid w:val="00E6646B"/>
    <w:rsid w:val="00E665B7"/>
    <w:rsid w:val="00E83F8C"/>
    <w:rsid w:val="00E91E1A"/>
    <w:rsid w:val="00EA2F31"/>
    <w:rsid w:val="00EA3300"/>
    <w:rsid w:val="00EB70C2"/>
    <w:rsid w:val="00EB71DF"/>
    <w:rsid w:val="00EC3299"/>
    <w:rsid w:val="00EC68D0"/>
    <w:rsid w:val="00EC6A87"/>
    <w:rsid w:val="00ED1A12"/>
    <w:rsid w:val="00ED2423"/>
    <w:rsid w:val="00ED5922"/>
    <w:rsid w:val="00EE6A37"/>
    <w:rsid w:val="00F012A1"/>
    <w:rsid w:val="00F05E94"/>
    <w:rsid w:val="00F15BB8"/>
    <w:rsid w:val="00F27E75"/>
    <w:rsid w:val="00F360A3"/>
    <w:rsid w:val="00F372D2"/>
    <w:rsid w:val="00F41E2A"/>
    <w:rsid w:val="00F444D1"/>
    <w:rsid w:val="00F45558"/>
    <w:rsid w:val="00F4690C"/>
    <w:rsid w:val="00F474F2"/>
    <w:rsid w:val="00F52F7C"/>
    <w:rsid w:val="00F54F16"/>
    <w:rsid w:val="00F55B27"/>
    <w:rsid w:val="00F57025"/>
    <w:rsid w:val="00F609F6"/>
    <w:rsid w:val="00F638B0"/>
    <w:rsid w:val="00F6663A"/>
    <w:rsid w:val="00F70AF6"/>
    <w:rsid w:val="00F736E2"/>
    <w:rsid w:val="00F74D29"/>
    <w:rsid w:val="00F752EC"/>
    <w:rsid w:val="00F9028B"/>
    <w:rsid w:val="00F909CA"/>
    <w:rsid w:val="00FA1D45"/>
    <w:rsid w:val="00FB62C9"/>
    <w:rsid w:val="00FB7052"/>
    <w:rsid w:val="00FC1FBD"/>
    <w:rsid w:val="00FC5B89"/>
    <w:rsid w:val="00FD15CD"/>
    <w:rsid w:val="00FD5E53"/>
    <w:rsid w:val="00FE15A7"/>
    <w:rsid w:val="00FE3064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08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2C308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C308B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30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3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C30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2C308B"/>
    <w:pPr>
      <w:widowControl/>
      <w:autoSpaceDE/>
      <w:autoSpaceDN/>
      <w:adjustRightInd/>
      <w:ind w:firstLine="851"/>
      <w:jc w:val="both"/>
    </w:pPr>
    <w:rPr>
      <w:sz w:val="24"/>
      <w:szCs w:val="24"/>
    </w:rPr>
  </w:style>
  <w:style w:type="paragraph" w:customStyle="1" w:styleId="ConsNormal">
    <w:name w:val="ConsNormal"/>
    <w:rsid w:val="004D0D0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4">
    <w:name w:val="Знак Знак Знак Знак Знак Знак Знак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Subtitle"/>
    <w:basedOn w:val="a"/>
    <w:qFormat/>
    <w:rsid w:val="002C308B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">
    <w:name w:val="1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rsid w:val="002C308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C308B"/>
  </w:style>
  <w:style w:type="paragraph" w:styleId="a8">
    <w:name w:val="footer"/>
    <w:basedOn w:val="a"/>
    <w:rsid w:val="002C308B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2C30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30">
    <w:name w:val="Body Text 3"/>
    <w:basedOn w:val="a"/>
    <w:rsid w:val="002C308B"/>
    <w:pPr>
      <w:spacing w:after="120"/>
    </w:pPr>
    <w:rPr>
      <w:sz w:val="16"/>
      <w:szCs w:val="16"/>
    </w:rPr>
  </w:style>
  <w:style w:type="paragraph" w:customStyle="1" w:styleId="aa">
    <w:name w:val="Знак"/>
    <w:basedOn w:val="a"/>
    <w:rsid w:val="004D0D0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rsid w:val="00C81EAD"/>
    <w:pPr>
      <w:spacing w:after="120" w:line="480" w:lineRule="auto"/>
    </w:pPr>
  </w:style>
  <w:style w:type="character" w:styleId="ab">
    <w:name w:val="Hyperlink"/>
    <w:uiPriority w:val="99"/>
    <w:rsid w:val="00915E7B"/>
    <w:rPr>
      <w:color w:val="0000FF"/>
      <w:u w:val="single"/>
    </w:rPr>
  </w:style>
  <w:style w:type="paragraph" w:styleId="ac">
    <w:name w:val="Balloon Text"/>
    <w:basedOn w:val="a"/>
    <w:semiHidden/>
    <w:rsid w:val="0008424E"/>
    <w:rPr>
      <w:rFonts w:ascii="Tahoma" w:hAnsi="Tahoma" w:cs="Tahoma"/>
      <w:sz w:val="16"/>
      <w:szCs w:val="16"/>
    </w:rPr>
  </w:style>
  <w:style w:type="paragraph" w:customStyle="1" w:styleId="s12">
    <w:name w:val="s_12"/>
    <w:basedOn w:val="a"/>
    <w:rsid w:val="00525F12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customStyle="1" w:styleId="ad">
    <w:name w:val="Знак Знак Знак Знак"/>
    <w:basedOn w:val="a"/>
    <w:rsid w:val="001F0F8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msonormalmrcssattr">
    <w:name w:val="msonormal_mr_css_attr"/>
    <w:basedOn w:val="a"/>
    <w:rsid w:val="009D31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uiPriority w:val="20"/>
    <w:qFormat/>
    <w:rsid w:val="009D315B"/>
    <w:rPr>
      <w:i/>
      <w:iCs/>
    </w:rPr>
  </w:style>
  <w:style w:type="paragraph" w:customStyle="1" w:styleId="formattext">
    <w:name w:val="formattext"/>
    <w:basedOn w:val="a"/>
    <w:rsid w:val="00C311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88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88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C3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70713&amp;dst=677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70713&amp;dst=677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34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355880&amp;dst=12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5AE3-C175-43D8-9DFF-3FCF59E3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ОМУТНИНСКАЯ РАЙОННАЯ ДУМА</vt:lpstr>
    </vt:vector>
  </TitlesOfParts>
  <Company>administr</Company>
  <LinksUpToDate>false</LinksUpToDate>
  <CharactersWithSpaces>6718</CharactersWithSpaces>
  <SharedDoc>false</SharedDoc>
  <HLinks>
    <vt:vector size="84" baseType="variant">
      <vt:variant>
        <vt:i4>2687065</vt:i4>
      </vt:variant>
      <vt:variant>
        <vt:i4>39</vt:i4>
      </vt:variant>
      <vt:variant>
        <vt:i4>0</vt:i4>
      </vt:variant>
      <vt:variant>
        <vt:i4>5</vt:i4>
      </vt:variant>
      <vt:variant>
        <vt:lpwstr>https://www.consultant.ru/document/cons_doc_LAW_465587/3d0cac60971a511280cbba229d9b6329c07731f7/</vt:lpwstr>
      </vt:variant>
      <vt:variant>
        <vt:lpwstr>dst100016</vt:lpwstr>
      </vt:variant>
      <vt:variant>
        <vt:i4>1572964</vt:i4>
      </vt:variant>
      <vt:variant>
        <vt:i4>36</vt:i4>
      </vt:variant>
      <vt:variant>
        <vt:i4>0</vt:i4>
      </vt:variant>
      <vt:variant>
        <vt:i4>5</vt:i4>
      </vt:variant>
      <vt:variant>
        <vt:lpwstr>https://www.consultant.ru/document/cons_doc_LAW_465808/f6c1ec982a7b32b1ed4bc223a4f254b43321870a/</vt:lpwstr>
      </vt:variant>
      <vt:variant>
        <vt:lpwstr>dst6172</vt:lpwstr>
      </vt:variant>
      <vt:variant>
        <vt:i4>2621520</vt:i4>
      </vt:variant>
      <vt:variant>
        <vt:i4>33</vt:i4>
      </vt:variant>
      <vt:variant>
        <vt:i4>0</vt:i4>
      </vt:variant>
      <vt:variant>
        <vt:i4>5</vt:i4>
      </vt:variant>
      <vt:variant>
        <vt:lpwstr>https://www.consultant.ru/document/cons_doc_LAW_409540/e1b21feb99215b525e938744fce9d7ed568b776d/</vt:lpwstr>
      </vt:variant>
      <vt:variant>
        <vt:lpwstr>dst100011</vt:lpwstr>
      </vt:variant>
      <vt:variant>
        <vt:i4>2359388</vt:i4>
      </vt:variant>
      <vt:variant>
        <vt:i4>30</vt:i4>
      </vt:variant>
      <vt:variant>
        <vt:i4>0</vt:i4>
      </vt:variant>
      <vt:variant>
        <vt:i4>5</vt:i4>
      </vt:variant>
      <vt:variant>
        <vt:lpwstr>https://www.consultant.ru/document/cons_doc_LAW_401699/3d0cac60971a511280cbba229d9b6329c07731f7/</vt:lpwstr>
      </vt:variant>
      <vt:variant>
        <vt:lpwstr>dst100076</vt:lpwstr>
      </vt:variant>
      <vt:variant>
        <vt:i4>4718691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https://www.consultant.ru/document/cons_doc_LAW_465808/41a20cea459d276844114c1dbc76c22815afc99a/</vt:lpwstr>
      </vt:variant>
      <vt:variant>
        <vt:lpwstr>dst6642</vt:lpwstr>
      </vt:variant>
      <vt:variant>
        <vt:i4>2359388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https://www.consultant.ru/document/cons_doc_LAW_401699/3d0cac60971a511280cbba229d9b6329c07731f7/</vt:lpwstr>
      </vt:variant>
      <vt:variant>
        <vt:lpwstr>dst100074</vt:lpwstr>
      </vt:variant>
      <vt:variant>
        <vt:i4>2359388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https://www.consultant.ru/document/cons_doc_LAW_401699/3d0cac60971a511280cbba229d9b6329c07731f7/</vt:lpwstr>
      </vt:variant>
      <vt:variant>
        <vt:lpwstr>dst100072</vt:lpwstr>
      </vt:variant>
      <vt:variant>
        <vt:i4>1310779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https://www.consultant.ru/document/cons_doc_LAW_465808/830516ca6f711cd754d973384db6f56b5bcb27a6/</vt:lpwstr>
      </vt:variant>
      <vt:variant>
        <vt:lpwstr>dst6774</vt:lpwstr>
      </vt:variant>
      <vt:variant>
        <vt:i4>4849771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https://www.consultant.ru/document/cons_doc_LAW_465808/68e3cd8bfe8ea85231133abbb72ef43302d10b62/</vt:lpwstr>
      </vt:variant>
      <vt:variant>
        <vt:lpwstr>dst6772</vt:lpwstr>
      </vt:variant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https://www.consultant.ru/document/cons_doc_LAW_19702/41a20cea459d276844114c1dbc76c22815afc99a/</vt:lpwstr>
      </vt:variant>
      <vt:variant>
        <vt:lpwstr/>
      </vt:variant>
      <vt:variant>
        <vt:i4>2359388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https://www.consultant.ru/document/cons_doc_LAW_401699/3d0cac60971a511280cbba229d9b6329c07731f7/</vt:lpwstr>
      </vt:variant>
      <vt:variant>
        <vt:lpwstr>dst100071</vt:lpwstr>
      </vt:variant>
      <vt:variant>
        <vt:i4>7471199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https://www.consultant.ru/document/cons_doc_LAW_401699/30b3f8c55f65557c253227a65b908cc075ce114a/</vt:lpwstr>
      </vt:variant>
      <vt:variant>
        <vt:lpwstr>dst100267</vt:lpwstr>
      </vt:variant>
      <vt:variant>
        <vt:i4>1245283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https://www.consultant.ru/document/cons_doc_LAW_434215/</vt:lpwstr>
      </vt:variant>
      <vt:variant>
        <vt:lpwstr/>
      </vt:variant>
      <vt:variant>
        <vt:i4>2490448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https://www.consultant.ru/document/cons_doc_LAW_365276/3d0cac60971a511280cbba229d9b6329c07731f7/</vt:lpwstr>
      </vt:variant>
      <vt:variant>
        <vt:lpwstr>dst100188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ОМУТНИНСКАЯ РАЙОННАЯ ДУМА</dc:title>
  <dc:creator>computer</dc:creator>
  <cp:lastModifiedBy>User</cp:lastModifiedBy>
  <cp:revision>14</cp:revision>
  <cp:lastPrinted>2024-06-19T10:43:00Z</cp:lastPrinted>
  <dcterms:created xsi:type="dcterms:W3CDTF">2024-06-13T13:06:00Z</dcterms:created>
  <dcterms:modified xsi:type="dcterms:W3CDTF">2024-06-19T11:01:00Z</dcterms:modified>
</cp:coreProperties>
</file>